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16503" w14:textId="63C04199" w:rsidR="00687129" w:rsidRDefault="003841D8">
      <w:pPr>
        <w:tabs>
          <w:tab w:val="center" w:pos="4666"/>
        </w:tabs>
        <w:spacing w:after="0"/>
        <w:jc w:val="center"/>
        <w:rPr>
          <w:rFonts w:ascii="Arial" w:hAnsi="Arial" w:cs="Arial"/>
          <w:b/>
          <w:sz w:val="22"/>
          <w:szCs w:val="22"/>
        </w:rPr>
      </w:pPr>
      <w:r>
        <w:rPr>
          <w:rFonts w:ascii="Arial" w:hAnsi="Arial" w:cs="Arial"/>
          <w:b/>
          <w:sz w:val="22"/>
          <w:szCs w:val="22"/>
        </w:rPr>
        <w:t xml:space="preserve">U T K A S T   </w:t>
      </w:r>
      <w:r w:rsidR="004D25A2">
        <w:rPr>
          <w:rFonts w:ascii="Arial" w:hAnsi="Arial" w:cs="Arial"/>
          <w:b/>
          <w:sz w:val="22"/>
          <w:szCs w:val="22"/>
        </w:rPr>
        <w:t>V E D T E K T E R</w:t>
      </w:r>
    </w:p>
    <w:p w14:paraId="673CD850" w14:textId="77777777" w:rsidR="00687129" w:rsidRDefault="00687129">
      <w:pPr>
        <w:tabs>
          <w:tab w:val="center" w:pos="4666"/>
        </w:tabs>
        <w:spacing w:after="0"/>
        <w:jc w:val="center"/>
        <w:rPr>
          <w:rFonts w:ascii="Arial" w:hAnsi="Arial" w:cs="Arial"/>
          <w:b/>
          <w:sz w:val="22"/>
          <w:szCs w:val="22"/>
        </w:rPr>
      </w:pPr>
    </w:p>
    <w:p w14:paraId="2443660E" w14:textId="77777777" w:rsidR="00687129" w:rsidRDefault="004D25A2">
      <w:pPr>
        <w:tabs>
          <w:tab w:val="center" w:pos="4666"/>
        </w:tabs>
        <w:spacing w:after="0"/>
        <w:jc w:val="center"/>
        <w:rPr>
          <w:rFonts w:ascii="Arial" w:hAnsi="Arial" w:cs="Arial"/>
          <w:b/>
          <w:sz w:val="22"/>
          <w:szCs w:val="22"/>
        </w:rPr>
      </w:pPr>
      <w:r>
        <w:rPr>
          <w:rFonts w:ascii="Arial" w:hAnsi="Arial" w:cs="Arial"/>
          <w:b/>
          <w:sz w:val="22"/>
          <w:szCs w:val="22"/>
        </w:rPr>
        <w:t>for</w:t>
      </w:r>
    </w:p>
    <w:p w14:paraId="48AEFDA1" w14:textId="77777777" w:rsidR="00687129" w:rsidRDefault="00687129">
      <w:pPr>
        <w:tabs>
          <w:tab w:val="center" w:pos="4666"/>
        </w:tabs>
        <w:spacing w:after="0"/>
        <w:jc w:val="center"/>
        <w:rPr>
          <w:rFonts w:ascii="Arial" w:hAnsi="Arial" w:cs="Arial"/>
          <w:sz w:val="22"/>
          <w:szCs w:val="22"/>
        </w:rPr>
      </w:pPr>
    </w:p>
    <w:p w14:paraId="390DDED7" w14:textId="66680B9E" w:rsidR="00083439" w:rsidRPr="00D658F8" w:rsidRDefault="008359F6">
      <w:pPr>
        <w:tabs>
          <w:tab w:val="left" w:pos="-1440"/>
          <w:tab w:val="left" w:pos="-720"/>
          <w:tab w:val="left" w:pos="0"/>
          <w:tab w:val="left" w:pos="432"/>
          <w:tab w:val="left" w:pos="720"/>
          <w:tab w:val="left" w:pos="1008"/>
          <w:tab w:val="left" w:pos="1440"/>
        </w:tabs>
        <w:spacing w:after="0"/>
        <w:jc w:val="center"/>
        <w:outlineLvl w:val="0"/>
        <w:rPr>
          <w:rFonts w:ascii="Arial" w:hAnsi="Arial" w:cs="Arial"/>
          <w:sz w:val="22"/>
          <w:szCs w:val="22"/>
        </w:rPr>
      </w:pPr>
      <w:r w:rsidRPr="00D658F8">
        <w:rPr>
          <w:rFonts w:ascii="Arial" w:hAnsi="Arial" w:cs="Arial"/>
          <w:sz w:val="22"/>
          <w:szCs w:val="22"/>
        </w:rPr>
        <w:t>«</w:t>
      </w:r>
      <w:r w:rsidR="00D658F8" w:rsidRPr="00D658F8">
        <w:rPr>
          <w:rFonts w:ascii="Arial" w:hAnsi="Arial" w:cs="Arial"/>
          <w:sz w:val="22"/>
          <w:szCs w:val="22"/>
        </w:rPr>
        <w:t>Landåstoppen Sameie</w:t>
      </w:r>
      <w:r w:rsidRPr="00D658F8">
        <w:rPr>
          <w:rFonts w:ascii="Arial" w:hAnsi="Arial" w:cs="Arial"/>
          <w:sz w:val="22"/>
          <w:szCs w:val="22"/>
        </w:rPr>
        <w:t xml:space="preserve">» </w:t>
      </w:r>
    </w:p>
    <w:p w14:paraId="7C44DB75" w14:textId="2C855BBF" w:rsidR="00687129" w:rsidRDefault="004D25A2">
      <w:pPr>
        <w:tabs>
          <w:tab w:val="left" w:pos="-1440"/>
          <w:tab w:val="left" w:pos="-720"/>
          <w:tab w:val="left" w:pos="0"/>
          <w:tab w:val="left" w:pos="432"/>
          <w:tab w:val="left" w:pos="720"/>
          <w:tab w:val="left" w:pos="1008"/>
          <w:tab w:val="left" w:pos="1440"/>
        </w:tabs>
        <w:spacing w:after="0"/>
        <w:jc w:val="center"/>
        <w:outlineLvl w:val="0"/>
        <w:rPr>
          <w:rFonts w:ascii="Arial" w:hAnsi="Arial" w:cs="Arial"/>
          <w:sz w:val="22"/>
          <w:szCs w:val="22"/>
        </w:rPr>
      </w:pPr>
      <w:r>
        <w:rPr>
          <w:rFonts w:ascii="Arial" w:hAnsi="Arial" w:cs="Arial"/>
          <w:sz w:val="22"/>
          <w:szCs w:val="22"/>
        </w:rPr>
        <w:t>&lt;</w:t>
      </w:r>
      <w:r>
        <w:rPr>
          <w:rFonts w:ascii="Arial" w:hAnsi="Arial" w:cs="Arial"/>
          <w:sz w:val="22"/>
          <w:szCs w:val="22"/>
          <w:shd w:val="clear" w:color="auto" w:fill="FFFF00"/>
        </w:rPr>
        <w:t>organisasjonsnummer</w:t>
      </w:r>
      <w:r>
        <w:rPr>
          <w:rFonts w:ascii="Arial" w:hAnsi="Arial" w:cs="Arial"/>
          <w:sz w:val="22"/>
          <w:szCs w:val="22"/>
        </w:rPr>
        <w:t>&gt;</w:t>
      </w:r>
    </w:p>
    <w:p w14:paraId="488A9F62"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i/>
          <w:sz w:val="22"/>
          <w:szCs w:val="22"/>
        </w:rPr>
      </w:pPr>
    </w:p>
    <w:p w14:paraId="091146E6"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sz w:val="22"/>
          <w:szCs w:val="22"/>
        </w:rPr>
      </w:pPr>
      <w:r>
        <w:rPr>
          <w:rFonts w:ascii="Arial" w:hAnsi="Arial" w:cs="Arial"/>
          <w:sz w:val="22"/>
          <w:szCs w:val="22"/>
        </w:rPr>
        <w:t>Vedtektene er fastsatt i forbindelse med seksjoneringen av sameiet.</w:t>
      </w:r>
    </w:p>
    <w:p w14:paraId="76D9A64A" w14:textId="77777777" w:rsidR="00687129" w:rsidRDefault="00687129">
      <w:pPr>
        <w:tabs>
          <w:tab w:val="left" w:pos="-1440"/>
          <w:tab w:val="left" w:pos="-720"/>
          <w:tab w:val="left" w:pos="0"/>
          <w:tab w:val="left" w:pos="432"/>
          <w:tab w:val="left" w:pos="720"/>
          <w:tab w:val="left" w:pos="1008"/>
          <w:tab w:val="left" w:pos="1440"/>
        </w:tabs>
        <w:rPr>
          <w:rFonts w:ascii="Arial" w:hAnsi="Arial" w:cs="Arial"/>
          <w:sz w:val="22"/>
          <w:szCs w:val="22"/>
        </w:rPr>
      </w:pPr>
    </w:p>
    <w:p w14:paraId="16CD62B1"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604FD2E0" w14:textId="77777777" w:rsidR="00687129" w:rsidRDefault="004D25A2">
      <w:pPr>
        <w:tabs>
          <w:tab w:val="left" w:pos="-1440"/>
          <w:tab w:val="left" w:pos="-720"/>
          <w:tab w:val="left" w:pos="0"/>
          <w:tab w:val="left" w:pos="432"/>
          <w:tab w:val="left" w:pos="720"/>
          <w:tab w:val="left" w:pos="1008"/>
          <w:tab w:val="left" w:pos="1440"/>
        </w:tabs>
        <w:spacing w:after="0"/>
        <w:ind w:left="1008" w:hanging="1008"/>
        <w:outlineLvl w:val="0"/>
        <w:rPr>
          <w:rFonts w:ascii="Arial" w:hAnsi="Arial" w:cs="Arial"/>
          <w:b/>
          <w:sz w:val="22"/>
          <w:szCs w:val="22"/>
        </w:rPr>
      </w:pPr>
      <w:r>
        <w:rPr>
          <w:rFonts w:ascii="Arial" w:hAnsi="Arial" w:cs="Arial"/>
          <w:b/>
          <w:sz w:val="22"/>
          <w:szCs w:val="22"/>
        </w:rPr>
        <w:t>1.</w:t>
      </w:r>
      <w:r>
        <w:rPr>
          <w:rFonts w:ascii="Arial" w:hAnsi="Arial" w:cs="Arial"/>
          <w:b/>
          <w:sz w:val="22"/>
          <w:szCs w:val="22"/>
        </w:rPr>
        <w:tab/>
        <w:t>Innledende bestemmelser</w:t>
      </w:r>
    </w:p>
    <w:p w14:paraId="7159CC84"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1D07C86F"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1-1</w:t>
      </w:r>
      <w:r>
        <w:rPr>
          <w:rFonts w:ascii="Arial" w:hAnsi="Arial" w:cs="Arial"/>
          <w:b/>
          <w:sz w:val="22"/>
          <w:szCs w:val="22"/>
        </w:rPr>
        <w:tab/>
        <w:t xml:space="preserve"> Navn og opprettelse</w:t>
      </w:r>
    </w:p>
    <w:p w14:paraId="4EA11421" w14:textId="0136E386"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Sameiets navn er</w:t>
      </w:r>
      <w:bookmarkStart w:id="0" w:name="Lovbestemmelse"/>
      <w:bookmarkEnd w:id="0"/>
      <w:r w:rsidR="00453088">
        <w:rPr>
          <w:rFonts w:ascii="Arial" w:hAnsi="Arial" w:cs="Arial"/>
          <w:sz w:val="22"/>
          <w:szCs w:val="22"/>
        </w:rPr>
        <w:t xml:space="preserve"> </w:t>
      </w:r>
      <w:r w:rsidR="00D658F8">
        <w:rPr>
          <w:rFonts w:ascii="Arial" w:hAnsi="Arial" w:cs="Arial"/>
          <w:color w:val="FF0000"/>
          <w:sz w:val="22"/>
          <w:szCs w:val="22"/>
        </w:rPr>
        <w:t>Landåstoppen Sameie.</w:t>
      </w:r>
      <w:r w:rsidR="00332AAF">
        <w:rPr>
          <w:rFonts w:ascii="Arial" w:hAnsi="Arial" w:cs="Arial"/>
          <w:sz w:val="22"/>
          <w:szCs w:val="22"/>
        </w:rPr>
        <w:t xml:space="preserve"> </w:t>
      </w:r>
      <w:r>
        <w:rPr>
          <w:rFonts w:ascii="Arial" w:hAnsi="Arial" w:cs="Arial"/>
          <w:sz w:val="22"/>
          <w:szCs w:val="22"/>
        </w:rPr>
        <w:t>Sameiet er opprettet ved tinglysing av vedtak om seksj</w:t>
      </w:r>
      <w:r w:rsidR="00453088">
        <w:rPr>
          <w:rFonts w:ascii="Arial" w:hAnsi="Arial" w:cs="Arial"/>
          <w:sz w:val="22"/>
          <w:szCs w:val="22"/>
        </w:rPr>
        <w:t>onering fra</w:t>
      </w:r>
      <w:r w:rsidR="00146F4C">
        <w:rPr>
          <w:rFonts w:ascii="Arial" w:hAnsi="Arial" w:cs="Arial"/>
          <w:sz w:val="22"/>
          <w:szCs w:val="22"/>
        </w:rPr>
        <w:t xml:space="preserve"> kommunen, tinglyst </w:t>
      </w:r>
      <w:r w:rsidR="004E1663">
        <w:rPr>
          <w:rFonts w:ascii="Arial" w:hAnsi="Arial" w:cs="Arial"/>
          <w:sz w:val="22"/>
          <w:szCs w:val="22"/>
        </w:rPr>
        <w:t>XX.XX.XXXX</w:t>
      </w:r>
    </w:p>
    <w:p w14:paraId="148E0C9C"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28866F40"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1-2 Hva sameiet omfatter</w:t>
      </w:r>
    </w:p>
    <w:p w14:paraId="4866B507" w14:textId="398376B8"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(1) Sameiet </w:t>
      </w:r>
      <w:r w:rsidR="00146F4C">
        <w:rPr>
          <w:rFonts w:ascii="Arial" w:hAnsi="Arial" w:cs="Arial"/>
          <w:sz w:val="22"/>
          <w:szCs w:val="22"/>
        </w:rPr>
        <w:t xml:space="preserve">består av </w:t>
      </w:r>
      <w:r w:rsidR="00D658F8">
        <w:rPr>
          <w:rFonts w:ascii="Arial" w:hAnsi="Arial" w:cs="Arial"/>
          <w:sz w:val="22"/>
          <w:szCs w:val="22"/>
        </w:rPr>
        <w:t xml:space="preserve">143 </w:t>
      </w:r>
      <w:r w:rsidR="00EC357C">
        <w:rPr>
          <w:rFonts w:ascii="Arial" w:hAnsi="Arial" w:cs="Arial"/>
          <w:sz w:val="22"/>
          <w:szCs w:val="22"/>
        </w:rPr>
        <w:t>boligseksjoner</w:t>
      </w:r>
      <w:r w:rsidR="00332AAF">
        <w:rPr>
          <w:rFonts w:ascii="Arial" w:hAnsi="Arial" w:cs="Arial"/>
          <w:sz w:val="22"/>
          <w:szCs w:val="22"/>
        </w:rPr>
        <w:t xml:space="preserve"> </w:t>
      </w:r>
      <w:r w:rsidR="00453088">
        <w:rPr>
          <w:rFonts w:ascii="Arial" w:hAnsi="Arial" w:cs="Arial"/>
          <w:sz w:val="22"/>
          <w:szCs w:val="22"/>
        </w:rPr>
        <w:t xml:space="preserve">på </w:t>
      </w:r>
      <w:r w:rsidR="002B1AF1">
        <w:rPr>
          <w:rFonts w:ascii="Arial" w:hAnsi="Arial" w:cs="Arial"/>
          <w:sz w:val="22"/>
          <w:szCs w:val="22"/>
        </w:rPr>
        <w:t>eiendommen</w:t>
      </w:r>
      <w:r w:rsidR="00892914">
        <w:rPr>
          <w:rFonts w:ascii="Arial" w:hAnsi="Arial" w:cs="Arial"/>
          <w:sz w:val="22"/>
          <w:szCs w:val="22"/>
        </w:rPr>
        <w:t xml:space="preserve">,1 næringsseksjon parkering, og 1 næringsseksjon varmesentral på </w:t>
      </w:r>
      <w:r w:rsidR="002B1AF1">
        <w:rPr>
          <w:rFonts w:ascii="Arial" w:hAnsi="Arial" w:cs="Arial"/>
          <w:sz w:val="22"/>
          <w:szCs w:val="22"/>
        </w:rPr>
        <w:t xml:space="preserve">gnr. </w:t>
      </w:r>
      <w:r w:rsidR="004E1663">
        <w:rPr>
          <w:rFonts w:ascii="Arial" w:hAnsi="Arial" w:cs="Arial"/>
          <w:sz w:val="22"/>
          <w:szCs w:val="22"/>
        </w:rPr>
        <w:t>XXX</w:t>
      </w:r>
      <w:r>
        <w:rPr>
          <w:rFonts w:ascii="Arial" w:hAnsi="Arial" w:cs="Arial"/>
          <w:sz w:val="22"/>
          <w:szCs w:val="22"/>
        </w:rPr>
        <w:t xml:space="preserve">, </w:t>
      </w:r>
      <w:r w:rsidR="00332AAF">
        <w:rPr>
          <w:rFonts w:ascii="Arial" w:hAnsi="Arial" w:cs="Arial"/>
          <w:sz w:val="22"/>
          <w:szCs w:val="22"/>
        </w:rPr>
        <w:t>bnr</w:t>
      </w:r>
      <w:r w:rsidR="00C91EED">
        <w:rPr>
          <w:rFonts w:ascii="Arial" w:hAnsi="Arial" w:cs="Arial"/>
          <w:sz w:val="22"/>
          <w:szCs w:val="22"/>
        </w:rPr>
        <w:t>.</w:t>
      </w:r>
      <w:r w:rsidR="002B1AF1">
        <w:rPr>
          <w:rFonts w:ascii="Arial" w:hAnsi="Arial" w:cs="Arial"/>
          <w:sz w:val="22"/>
          <w:szCs w:val="22"/>
        </w:rPr>
        <w:t xml:space="preserve"> </w:t>
      </w:r>
      <w:r w:rsidR="004E1663">
        <w:rPr>
          <w:rFonts w:ascii="Arial" w:hAnsi="Arial" w:cs="Arial"/>
          <w:sz w:val="22"/>
          <w:szCs w:val="22"/>
        </w:rPr>
        <w:t>XXX</w:t>
      </w:r>
      <w:r w:rsidR="00453088">
        <w:rPr>
          <w:rFonts w:ascii="Arial" w:hAnsi="Arial" w:cs="Arial"/>
          <w:sz w:val="22"/>
          <w:szCs w:val="22"/>
        </w:rPr>
        <w:t xml:space="preserve"> i</w:t>
      </w:r>
      <w:r w:rsidR="00D658F8">
        <w:rPr>
          <w:rFonts w:ascii="Arial" w:hAnsi="Arial" w:cs="Arial"/>
          <w:sz w:val="22"/>
          <w:szCs w:val="22"/>
        </w:rPr>
        <w:t xml:space="preserve"> Asker</w:t>
      </w:r>
      <w:r w:rsidR="00782626">
        <w:rPr>
          <w:rFonts w:ascii="Arial" w:hAnsi="Arial" w:cs="Arial"/>
          <w:sz w:val="22"/>
          <w:szCs w:val="22"/>
        </w:rPr>
        <w:t xml:space="preserve"> </w:t>
      </w:r>
      <w:r>
        <w:rPr>
          <w:rFonts w:ascii="Arial" w:hAnsi="Arial" w:cs="Arial"/>
          <w:sz w:val="22"/>
          <w:szCs w:val="22"/>
        </w:rPr>
        <w:t>kommune</w:t>
      </w:r>
      <w:r w:rsidR="008359F6">
        <w:rPr>
          <w:rFonts w:ascii="Arial" w:hAnsi="Arial" w:cs="Arial"/>
          <w:sz w:val="22"/>
          <w:szCs w:val="22"/>
        </w:rPr>
        <w:t xml:space="preserve">, som omfatter </w:t>
      </w:r>
      <w:r w:rsidR="00D658F8">
        <w:rPr>
          <w:rFonts w:ascii="Arial" w:hAnsi="Arial" w:cs="Arial"/>
          <w:sz w:val="22"/>
          <w:szCs w:val="22"/>
        </w:rPr>
        <w:t>felt L4 i utbyggingsprosjektet Landåstoppen</w:t>
      </w:r>
      <w:r w:rsidR="008359F6">
        <w:rPr>
          <w:rFonts w:ascii="Arial" w:hAnsi="Arial" w:cs="Arial"/>
          <w:sz w:val="22"/>
          <w:szCs w:val="22"/>
        </w:rPr>
        <w:t>.</w:t>
      </w:r>
    </w:p>
    <w:p w14:paraId="273BB206"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382959E9"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4"/>
        </w:rPr>
        <w:t>(2) Den enkelte bruksenhet består av en hoveddel, og</w:t>
      </w:r>
      <w:r w:rsidR="00782626">
        <w:rPr>
          <w:rFonts w:ascii="Arial" w:hAnsi="Arial" w:cs="Arial"/>
          <w:sz w:val="22"/>
          <w:szCs w:val="24"/>
        </w:rPr>
        <w:t xml:space="preserve"> en eller flere</w:t>
      </w:r>
      <w:r>
        <w:rPr>
          <w:rFonts w:ascii="Arial" w:hAnsi="Arial" w:cs="Arial"/>
          <w:sz w:val="22"/>
          <w:szCs w:val="24"/>
        </w:rPr>
        <w:t xml:space="preserve"> tilleggsdeler. Hoveddelen består av en sammenhengende og klart avgrenset del av en bygning, med egen inngang</w:t>
      </w:r>
      <w:r>
        <w:rPr>
          <w:rFonts w:ascii="Arial" w:hAnsi="Arial" w:cs="Arial"/>
          <w:sz w:val="22"/>
          <w:szCs w:val="22"/>
        </w:rPr>
        <w:t xml:space="preserve">. </w:t>
      </w:r>
    </w:p>
    <w:p w14:paraId="256B0F4C"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Seksjonerte tilleggsdeler består av </w:t>
      </w:r>
    </w:p>
    <w:p w14:paraId="22D7DA1B" w14:textId="16BCCB56" w:rsidR="00863B2E" w:rsidRDefault="004E1663">
      <w:pPr>
        <w:pStyle w:val="Listeavsnitt"/>
        <w:numPr>
          <w:ilvl w:val="0"/>
          <w:numId w:val="26"/>
        </w:numPr>
        <w:tabs>
          <w:tab w:val="clear" w:pos="708"/>
          <w:tab w:val="left" w:pos="-1440"/>
          <w:tab w:val="left" w:pos="-720"/>
          <w:tab w:val="left" w:pos="0"/>
          <w:tab w:val="left" w:pos="432"/>
          <w:tab w:val="left" w:pos="720"/>
          <w:tab w:val="left" w:pos="1008"/>
          <w:tab w:val="left" w:pos="1440"/>
        </w:tabs>
        <w:spacing w:after="0"/>
        <w:rPr>
          <w:rFonts w:ascii="Arial" w:hAnsi="Arial" w:cs="Arial"/>
          <w:i/>
          <w:iCs/>
          <w:sz w:val="22"/>
          <w:szCs w:val="22"/>
        </w:rPr>
      </w:pPr>
      <w:r w:rsidRPr="007F4FD6">
        <w:rPr>
          <w:rFonts w:ascii="Arial" w:hAnsi="Arial" w:cs="Arial"/>
          <w:i/>
          <w:iCs/>
          <w:sz w:val="22"/>
          <w:szCs w:val="22"/>
        </w:rPr>
        <w:t>[M</w:t>
      </w:r>
      <w:r w:rsidR="00863B2E" w:rsidRPr="007F4FD6">
        <w:rPr>
          <w:rFonts w:ascii="Arial" w:hAnsi="Arial" w:cs="Arial"/>
          <w:i/>
          <w:iCs/>
          <w:sz w:val="22"/>
          <w:szCs w:val="22"/>
        </w:rPr>
        <w:t>arkterrasser</w:t>
      </w:r>
      <w:r w:rsidRPr="007F4FD6">
        <w:rPr>
          <w:rFonts w:ascii="Arial" w:hAnsi="Arial" w:cs="Arial"/>
          <w:i/>
          <w:iCs/>
          <w:sz w:val="22"/>
          <w:szCs w:val="22"/>
        </w:rPr>
        <w:t>]</w:t>
      </w:r>
    </w:p>
    <w:p w14:paraId="0B41F1DD" w14:textId="2D07F8C4" w:rsidR="00D658F8" w:rsidRDefault="00D658F8" w:rsidP="00D658F8">
      <w:pPr>
        <w:pStyle w:val="Listeavsnitt"/>
        <w:numPr>
          <w:ilvl w:val="0"/>
          <w:numId w:val="26"/>
        </w:numPr>
        <w:tabs>
          <w:tab w:val="left" w:pos="-1440"/>
          <w:tab w:val="left" w:pos="-720"/>
          <w:tab w:val="left" w:pos="0"/>
          <w:tab w:val="left" w:pos="432"/>
          <w:tab w:val="left" w:pos="1008"/>
          <w:tab w:val="left" w:pos="1440"/>
        </w:tabs>
        <w:spacing w:after="0"/>
        <w:rPr>
          <w:rFonts w:ascii="Arial" w:hAnsi="Arial" w:cs="Arial"/>
          <w:i/>
          <w:iCs/>
          <w:sz w:val="22"/>
          <w:szCs w:val="22"/>
        </w:rPr>
      </w:pPr>
      <w:r w:rsidRPr="007F4FD6">
        <w:rPr>
          <w:rFonts w:ascii="Arial" w:hAnsi="Arial" w:cs="Arial"/>
          <w:i/>
          <w:iCs/>
          <w:sz w:val="22"/>
          <w:szCs w:val="22"/>
        </w:rPr>
        <w:t>[</w:t>
      </w:r>
      <w:r>
        <w:rPr>
          <w:rFonts w:ascii="Arial" w:hAnsi="Arial" w:cs="Arial"/>
          <w:i/>
          <w:iCs/>
          <w:sz w:val="22"/>
          <w:szCs w:val="22"/>
        </w:rPr>
        <w:t>Sportsbod</w:t>
      </w:r>
      <w:r w:rsidRPr="007F4FD6">
        <w:rPr>
          <w:rFonts w:ascii="Arial" w:hAnsi="Arial" w:cs="Arial"/>
          <w:i/>
          <w:iCs/>
          <w:sz w:val="22"/>
          <w:szCs w:val="22"/>
        </w:rPr>
        <w:t>]</w:t>
      </w:r>
    </w:p>
    <w:p w14:paraId="6E192550" w14:textId="77777777" w:rsidR="00D658F8" w:rsidRPr="007F4FD6" w:rsidRDefault="00D658F8" w:rsidP="00D658F8">
      <w:pPr>
        <w:pStyle w:val="Listeavsnitt"/>
        <w:tabs>
          <w:tab w:val="left" w:pos="-1440"/>
          <w:tab w:val="left" w:pos="-720"/>
          <w:tab w:val="left" w:pos="0"/>
          <w:tab w:val="left" w:pos="432"/>
          <w:tab w:val="left" w:pos="708"/>
          <w:tab w:val="left" w:pos="1008"/>
          <w:tab w:val="left" w:pos="1440"/>
        </w:tabs>
        <w:spacing w:after="0"/>
        <w:rPr>
          <w:rFonts w:ascii="Arial" w:hAnsi="Arial" w:cs="Arial"/>
          <w:i/>
          <w:iCs/>
          <w:sz w:val="22"/>
          <w:szCs w:val="22"/>
        </w:rPr>
      </w:pPr>
    </w:p>
    <w:p w14:paraId="0C50E856" w14:textId="5936C040" w:rsidR="007F4FD6" w:rsidRPr="007F4FD6" w:rsidRDefault="007F4FD6" w:rsidP="007F4FD6">
      <w:pPr>
        <w:pStyle w:val="Listeavsnitt"/>
        <w:tabs>
          <w:tab w:val="left" w:pos="-1440"/>
          <w:tab w:val="left" w:pos="-720"/>
          <w:tab w:val="left" w:pos="0"/>
          <w:tab w:val="left" w:pos="432"/>
          <w:tab w:val="left" w:pos="708"/>
          <w:tab w:val="left" w:pos="1008"/>
          <w:tab w:val="left" w:pos="1440"/>
        </w:tabs>
        <w:spacing w:after="0"/>
        <w:rPr>
          <w:rFonts w:ascii="Arial" w:hAnsi="Arial" w:cs="Arial"/>
          <w:i/>
          <w:iCs/>
          <w:sz w:val="22"/>
          <w:szCs w:val="22"/>
        </w:rPr>
      </w:pPr>
    </w:p>
    <w:p w14:paraId="002E1188"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(3) De deler av eiendommen som ikke inngår i de enkelte bruksenheter er fellesareal.</w:t>
      </w:r>
    </w:p>
    <w:p w14:paraId="0263305A"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3242AB0A"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 xml:space="preserve">1-3 </w:t>
      </w:r>
      <w:r>
        <w:rPr>
          <w:rFonts w:ascii="Arial" w:hAnsi="Arial" w:cs="Arial"/>
          <w:b/>
          <w:sz w:val="22"/>
          <w:szCs w:val="22"/>
        </w:rPr>
        <w:tab/>
        <w:t>Sameiebrøk</w:t>
      </w:r>
    </w:p>
    <w:p w14:paraId="42A86547" w14:textId="218169CF" w:rsidR="00687129" w:rsidRDefault="004D25A2" w:rsidP="004F2ECB">
      <w:pPr>
        <w:spacing w:after="0"/>
        <w:rPr>
          <w:rFonts w:ascii="Arial" w:hAnsi="Arial" w:cs="Arial"/>
          <w:sz w:val="22"/>
          <w:szCs w:val="22"/>
        </w:rPr>
      </w:pPr>
      <w:r>
        <w:rPr>
          <w:rFonts w:ascii="Arial" w:hAnsi="Arial" w:cs="Arial"/>
          <w:sz w:val="22"/>
          <w:szCs w:val="24"/>
        </w:rPr>
        <w:t>(1) Sameiebrøken er seksjonseiers forholdsmessige eierandel i sameiet.</w:t>
      </w:r>
      <w:r w:rsidR="00782626">
        <w:rPr>
          <w:rFonts w:ascii="Arial" w:hAnsi="Arial" w:cs="Arial"/>
          <w:sz w:val="22"/>
          <w:szCs w:val="24"/>
        </w:rPr>
        <w:t xml:space="preserve"> </w:t>
      </w:r>
      <w:r>
        <w:rPr>
          <w:rFonts w:ascii="Arial" w:hAnsi="Arial" w:cs="Arial"/>
          <w:sz w:val="22"/>
          <w:szCs w:val="22"/>
        </w:rPr>
        <w:t xml:space="preserve">Sameiebrøken </w:t>
      </w:r>
      <w:proofErr w:type="gramStart"/>
      <w:r>
        <w:rPr>
          <w:rFonts w:ascii="Arial" w:hAnsi="Arial" w:cs="Arial"/>
          <w:sz w:val="22"/>
          <w:szCs w:val="22"/>
        </w:rPr>
        <w:t>fremgår</w:t>
      </w:r>
      <w:proofErr w:type="gramEnd"/>
      <w:r>
        <w:rPr>
          <w:rFonts w:ascii="Arial" w:hAnsi="Arial" w:cs="Arial"/>
          <w:sz w:val="22"/>
          <w:szCs w:val="22"/>
        </w:rPr>
        <w:t xml:space="preserve"> av </w:t>
      </w:r>
      <w:r w:rsidR="004E1663">
        <w:rPr>
          <w:rFonts w:ascii="Arial" w:hAnsi="Arial" w:cs="Arial"/>
          <w:sz w:val="22"/>
          <w:szCs w:val="22"/>
        </w:rPr>
        <w:t>tinglyst seksjoneringsvedtak.</w:t>
      </w:r>
    </w:p>
    <w:p w14:paraId="514239C2" w14:textId="77777777" w:rsidR="00687129" w:rsidRDefault="00687129">
      <w:pPr>
        <w:spacing w:after="0"/>
        <w:ind w:left="708"/>
        <w:rPr>
          <w:rFonts w:ascii="Arial" w:hAnsi="Arial" w:cs="Arial"/>
          <w:sz w:val="22"/>
          <w:szCs w:val="22"/>
        </w:rPr>
      </w:pPr>
    </w:p>
    <w:p w14:paraId="74AEAB47" w14:textId="5114DBE5" w:rsidR="00687129" w:rsidRDefault="004D25A2">
      <w:pPr>
        <w:spacing w:after="0"/>
        <w:rPr>
          <w:rFonts w:ascii="Arial" w:hAnsi="Arial" w:cs="Arial"/>
          <w:sz w:val="22"/>
          <w:szCs w:val="22"/>
        </w:rPr>
      </w:pPr>
      <w:r>
        <w:rPr>
          <w:rFonts w:ascii="Arial" w:hAnsi="Arial" w:cs="Arial"/>
          <w:sz w:val="22"/>
          <w:szCs w:val="22"/>
        </w:rPr>
        <w:t xml:space="preserve">(2) Sameiebrøken bygger på hoveddelens </w:t>
      </w:r>
      <w:r w:rsidR="008E1515">
        <w:rPr>
          <w:rFonts w:ascii="Arial" w:hAnsi="Arial" w:cs="Arial"/>
          <w:sz w:val="22"/>
          <w:szCs w:val="22"/>
        </w:rPr>
        <w:t xml:space="preserve"> BRA-I </w:t>
      </w:r>
      <w:r>
        <w:rPr>
          <w:rFonts w:ascii="Arial" w:hAnsi="Arial" w:cs="Arial"/>
          <w:sz w:val="22"/>
          <w:szCs w:val="22"/>
        </w:rPr>
        <w:t xml:space="preserve">areal. Balkonger/terrasser/uteareal/boder er ikke med i </w:t>
      </w:r>
      <w:proofErr w:type="spellStart"/>
      <w:r>
        <w:rPr>
          <w:rFonts w:ascii="Arial" w:hAnsi="Arial" w:cs="Arial"/>
          <w:sz w:val="22"/>
          <w:szCs w:val="22"/>
        </w:rPr>
        <w:t>hoveddelenes</w:t>
      </w:r>
      <w:r w:rsidR="008E1515">
        <w:rPr>
          <w:rFonts w:ascii="Arial" w:hAnsi="Arial" w:cs="Arial"/>
          <w:sz w:val="22"/>
          <w:szCs w:val="22"/>
        </w:rPr>
        <w:t>BRA</w:t>
      </w:r>
      <w:proofErr w:type="spellEnd"/>
      <w:r w:rsidR="008E1515">
        <w:rPr>
          <w:rFonts w:ascii="Arial" w:hAnsi="Arial" w:cs="Arial"/>
          <w:sz w:val="22"/>
          <w:szCs w:val="22"/>
        </w:rPr>
        <w:t>-I</w:t>
      </w:r>
      <w:r>
        <w:rPr>
          <w:rFonts w:ascii="Arial" w:hAnsi="Arial" w:cs="Arial"/>
          <w:sz w:val="22"/>
          <w:szCs w:val="22"/>
        </w:rPr>
        <w:t xml:space="preserve">. </w:t>
      </w:r>
    </w:p>
    <w:p w14:paraId="6BEDC0E5" w14:textId="77777777" w:rsidR="00687129" w:rsidRPr="003841D8" w:rsidRDefault="00687129" w:rsidP="003841D8">
      <w:pPr>
        <w:tabs>
          <w:tab w:val="left" w:pos="-1440"/>
          <w:tab w:val="left" w:pos="-720"/>
          <w:tab w:val="left" w:pos="0"/>
          <w:tab w:val="left" w:pos="432"/>
          <w:tab w:val="left" w:pos="720"/>
          <w:tab w:val="left" w:pos="1008"/>
          <w:tab w:val="left" w:pos="1440"/>
        </w:tabs>
        <w:spacing w:after="0"/>
        <w:rPr>
          <w:rFonts w:ascii="Arial" w:hAnsi="Arial" w:cs="Arial"/>
          <w:b/>
          <w:sz w:val="22"/>
          <w:szCs w:val="22"/>
        </w:rPr>
      </w:pPr>
    </w:p>
    <w:p w14:paraId="3D7898A2" w14:textId="77777777" w:rsidR="003841D8" w:rsidRPr="003841D8" w:rsidRDefault="003841D8" w:rsidP="003841D8">
      <w:pPr>
        <w:tabs>
          <w:tab w:val="left" w:pos="-1440"/>
          <w:tab w:val="left" w:pos="-720"/>
          <w:tab w:val="left" w:pos="0"/>
          <w:tab w:val="left" w:pos="432"/>
          <w:tab w:val="left" w:pos="720"/>
          <w:tab w:val="left" w:pos="1008"/>
          <w:tab w:val="left" w:pos="1440"/>
        </w:tabs>
        <w:spacing w:after="0"/>
        <w:rPr>
          <w:rFonts w:ascii="Arial" w:hAnsi="Arial" w:cs="Arial"/>
          <w:b/>
          <w:sz w:val="22"/>
          <w:szCs w:val="22"/>
        </w:rPr>
      </w:pPr>
      <w:r w:rsidRPr="003841D8">
        <w:rPr>
          <w:rFonts w:ascii="Arial" w:hAnsi="Arial" w:cs="Arial"/>
          <w:b/>
          <w:sz w:val="22"/>
          <w:szCs w:val="22"/>
        </w:rPr>
        <w:t>1-4 Kommunikasjon mellom styret og seksjonseierne</w:t>
      </w:r>
    </w:p>
    <w:p w14:paraId="686D3E10" w14:textId="5684595D" w:rsidR="003841D8" w:rsidRDefault="003841D8" w:rsidP="003841D8">
      <w:pPr>
        <w:spacing w:after="0"/>
        <w:rPr>
          <w:rFonts w:ascii="Arial" w:hAnsi="Arial" w:cs="Arial"/>
          <w:sz w:val="22"/>
          <w:szCs w:val="22"/>
        </w:rPr>
      </w:pPr>
      <w:r w:rsidRPr="003841D8">
        <w:rPr>
          <w:rFonts w:ascii="Arial" w:hAnsi="Arial" w:cs="Arial"/>
          <w:sz w:val="22"/>
          <w:szCs w:val="22"/>
        </w:rPr>
        <w:t>Styret bestemmer hvordan meldinger og lignende etter loven gis til seksjonseierne. Seksjonseierne kan reservere seg mot å motta meldinger elektronisk. Styret skal informere seksjonseierne i rimelig tid før ny kommunikasjonsmåte tas i bruk. Meldinger skal gis på en betryggende og hensiktsmessig måte.</w:t>
      </w:r>
    </w:p>
    <w:p w14:paraId="1B0E0602" w14:textId="77777777" w:rsidR="00687129" w:rsidRDefault="00687129">
      <w:pPr>
        <w:spacing w:after="0"/>
        <w:rPr>
          <w:rFonts w:ascii="Arial" w:hAnsi="Arial" w:cs="Arial"/>
          <w:sz w:val="22"/>
          <w:szCs w:val="22"/>
        </w:rPr>
      </w:pPr>
    </w:p>
    <w:p w14:paraId="0AA4AB91" w14:textId="77777777" w:rsidR="008359F6" w:rsidRDefault="008359F6">
      <w:pPr>
        <w:rPr>
          <w:rFonts w:ascii="Arial" w:hAnsi="Arial" w:cs="Arial"/>
          <w:b/>
          <w:sz w:val="22"/>
          <w:szCs w:val="22"/>
        </w:rPr>
      </w:pPr>
      <w:r>
        <w:rPr>
          <w:rFonts w:ascii="Arial" w:hAnsi="Arial" w:cs="Arial"/>
          <w:b/>
          <w:sz w:val="22"/>
          <w:szCs w:val="22"/>
        </w:rPr>
        <w:br w:type="page"/>
      </w:r>
    </w:p>
    <w:p w14:paraId="0409351A" w14:textId="5A65B384"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lastRenderedPageBreak/>
        <w:t xml:space="preserve">2.  Rettslig disposisjonsrett </w:t>
      </w:r>
    </w:p>
    <w:p w14:paraId="7046C6A9"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br/>
      </w:r>
      <w:r>
        <w:rPr>
          <w:rFonts w:ascii="Arial" w:hAnsi="Arial" w:cs="Arial"/>
          <w:b/>
          <w:sz w:val="22"/>
          <w:szCs w:val="22"/>
        </w:rPr>
        <w:t>2-1 Rettslig disposisjonsrett</w:t>
      </w:r>
    </w:p>
    <w:p w14:paraId="664045A4" w14:textId="72D220F6"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(1) Seksjonseieren disponerer fritt over egen seksjon og kan fritt selge, pantsette</w:t>
      </w:r>
      <w:r w:rsidR="005E6995">
        <w:rPr>
          <w:rFonts w:ascii="Arial" w:hAnsi="Arial" w:cs="Arial"/>
          <w:sz w:val="22"/>
          <w:szCs w:val="24"/>
        </w:rPr>
        <w:t xml:space="preserve"> </w:t>
      </w:r>
      <w:r>
        <w:rPr>
          <w:rFonts w:ascii="Arial" w:hAnsi="Arial" w:cs="Arial"/>
          <w:sz w:val="22"/>
          <w:szCs w:val="24"/>
        </w:rPr>
        <w:t>ut denne med mindre noe annet følger av lov, avtaler eller disse vedtektene.</w:t>
      </w:r>
    </w:p>
    <w:p w14:paraId="360829BD" w14:textId="7BEDF365"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w:t>
      </w:r>
      <w:r w:rsidR="00D55B7C">
        <w:rPr>
          <w:rFonts w:ascii="Arial" w:hAnsi="Arial" w:cs="Arial"/>
          <w:sz w:val="22"/>
          <w:szCs w:val="22"/>
        </w:rPr>
        <w:t>2</w:t>
      </w:r>
      <w:r>
        <w:rPr>
          <w:rFonts w:ascii="Arial" w:hAnsi="Arial" w:cs="Arial"/>
          <w:sz w:val="22"/>
          <w:szCs w:val="22"/>
        </w:rPr>
        <w:t xml:space="preserve">) Sameiets styre skal underrettes skriftlig om alle overdragelser og leieforhold. </w:t>
      </w:r>
      <w:r w:rsidR="006020C2">
        <w:rPr>
          <w:rFonts w:ascii="Arial" w:hAnsi="Arial" w:cs="Arial"/>
          <w:sz w:val="22"/>
          <w:szCs w:val="22"/>
        </w:rPr>
        <w:t xml:space="preserve">Det samme gjelder ny seksjonseiers/leietakers navn og kontaktinformasjon. </w:t>
      </w:r>
      <w:r w:rsidR="00C33393">
        <w:rPr>
          <w:rFonts w:ascii="Arial" w:hAnsi="Arial" w:cs="Arial"/>
          <w:sz w:val="22"/>
          <w:szCs w:val="22"/>
        </w:rPr>
        <w:t>Utleie</w:t>
      </w:r>
      <w:r w:rsidR="006020C2">
        <w:rPr>
          <w:rFonts w:ascii="Arial" w:hAnsi="Arial" w:cs="Arial"/>
          <w:sz w:val="22"/>
          <w:szCs w:val="22"/>
        </w:rPr>
        <w:t xml:space="preserve"> </w:t>
      </w:r>
      <w:r w:rsidR="00C33393">
        <w:rPr>
          <w:rFonts w:ascii="Arial" w:hAnsi="Arial" w:cs="Arial"/>
          <w:sz w:val="22"/>
          <w:szCs w:val="22"/>
        </w:rPr>
        <w:t>skal registrerer på sameiets beboerportal eller på den måten styret fastsetter. Unnlatelse av registrering av utleie vil være ett mislighol</w:t>
      </w:r>
      <w:r w:rsidR="00E66ADE">
        <w:rPr>
          <w:rFonts w:ascii="Arial" w:hAnsi="Arial" w:cs="Arial"/>
          <w:sz w:val="22"/>
          <w:szCs w:val="22"/>
        </w:rPr>
        <w:t>d</w:t>
      </w:r>
      <w:r w:rsidR="00C33393">
        <w:rPr>
          <w:rFonts w:ascii="Arial" w:hAnsi="Arial" w:cs="Arial"/>
          <w:sz w:val="22"/>
          <w:szCs w:val="22"/>
        </w:rPr>
        <w:t xml:space="preserve"> av seksjonseieres for</w:t>
      </w:r>
      <w:r w:rsidR="006020C2">
        <w:rPr>
          <w:rFonts w:ascii="Arial" w:hAnsi="Arial" w:cs="Arial"/>
          <w:sz w:val="22"/>
          <w:szCs w:val="22"/>
        </w:rPr>
        <w:t xml:space="preserve">pliktelser overfor sameiet. </w:t>
      </w:r>
      <w:r>
        <w:rPr>
          <w:rFonts w:ascii="Arial" w:hAnsi="Arial" w:cs="Arial"/>
          <w:sz w:val="22"/>
          <w:szCs w:val="22"/>
        </w:rPr>
        <w:t>Ved eierskifte betales et eierskiftegebyr.</w:t>
      </w:r>
    </w:p>
    <w:p w14:paraId="7235FFF7" w14:textId="77777777" w:rsidR="00863B2E" w:rsidRDefault="00863B2E">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1CA98B70" w14:textId="0FDF5C6B" w:rsidR="00863B2E" w:rsidRDefault="00863B2E">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863B2E">
        <w:rPr>
          <w:rFonts w:ascii="Arial" w:hAnsi="Arial" w:cs="Arial"/>
          <w:sz w:val="22"/>
          <w:szCs w:val="22"/>
        </w:rPr>
        <w:t>(</w:t>
      </w:r>
      <w:r w:rsidR="00D55B7C">
        <w:rPr>
          <w:rFonts w:ascii="Arial" w:hAnsi="Arial" w:cs="Arial"/>
          <w:sz w:val="22"/>
          <w:szCs w:val="22"/>
        </w:rPr>
        <w:t>3</w:t>
      </w:r>
      <w:r w:rsidRPr="00863B2E">
        <w:rPr>
          <w:rFonts w:ascii="Arial" w:hAnsi="Arial" w:cs="Arial"/>
          <w:sz w:val="22"/>
          <w:szCs w:val="22"/>
        </w:rPr>
        <w:t xml:space="preserve">) Korttidsutleie av hele boligseksjonen i mer enn </w:t>
      </w:r>
      <w:r w:rsidR="006020C2">
        <w:rPr>
          <w:rFonts w:ascii="Arial" w:hAnsi="Arial" w:cs="Arial"/>
          <w:sz w:val="22"/>
          <w:szCs w:val="22"/>
        </w:rPr>
        <w:t>90</w:t>
      </w:r>
      <w:r w:rsidRPr="00863B2E">
        <w:rPr>
          <w:rFonts w:ascii="Arial" w:hAnsi="Arial" w:cs="Arial"/>
          <w:sz w:val="22"/>
          <w:szCs w:val="22"/>
        </w:rPr>
        <w:t xml:space="preserve"> døgn årlig er ikke tillatt. Med korttidsutleie menes utleie i inntil 30 døgn sammenhengende.</w:t>
      </w:r>
    </w:p>
    <w:p w14:paraId="2F56FFF6" w14:textId="77777777" w:rsidR="00863B2E" w:rsidRDefault="00863B2E">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007E3BDB" w14:textId="70311939" w:rsidR="00687129" w:rsidRDefault="004D25A2">
      <w:pPr>
        <w:spacing w:after="0"/>
        <w:rPr>
          <w:rFonts w:ascii="Arial" w:hAnsi="Arial" w:cs="Arial"/>
          <w:sz w:val="22"/>
          <w:szCs w:val="22"/>
        </w:rPr>
      </w:pPr>
      <w:r>
        <w:rPr>
          <w:rFonts w:ascii="Arial" w:hAnsi="Arial" w:cs="Arial"/>
          <w:sz w:val="22"/>
          <w:szCs w:val="22"/>
        </w:rPr>
        <w:t>(</w:t>
      </w:r>
      <w:r w:rsidR="00D55B7C">
        <w:rPr>
          <w:rFonts w:ascii="Arial" w:hAnsi="Arial" w:cs="Arial"/>
          <w:sz w:val="22"/>
          <w:szCs w:val="22"/>
        </w:rPr>
        <w:t>4)</w:t>
      </w:r>
      <w:r>
        <w:rPr>
          <w:rFonts w:ascii="Arial" w:hAnsi="Arial" w:cs="Arial"/>
          <w:sz w:val="22"/>
          <w:szCs w:val="22"/>
        </w:rPr>
        <w:t xml:space="preserve"> Nye begrensninger i rettslig disposisjonsrett krever samtykke fra de som berøres.</w:t>
      </w:r>
    </w:p>
    <w:p w14:paraId="05CB0067" w14:textId="77777777" w:rsidR="00687129" w:rsidRDefault="00687129">
      <w:pPr>
        <w:spacing w:after="0"/>
        <w:rPr>
          <w:rFonts w:ascii="Arial" w:hAnsi="Arial" w:cs="Arial"/>
          <w:sz w:val="22"/>
          <w:szCs w:val="22"/>
        </w:rPr>
      </w:pPr>
    </w:p>
    <w:p w14:paraId="0B721866" w14:textId="77777777" w:rsidR="00687129" w:rsidRDefault="00687129">
      <w:pPr>
        <w:spacing w:after="0"/>
        <w:rPr>
          <w:rFonts w:ascii="Arial" w:hAnsi="Arial" w:cs="Arial"/>
          <w:sz w:val="22"/>
          <w:szCs w:val="22"/>
        </w:rPr>
      </w:pPr>
    </w:p>
    <w:p w14:paraId="331EC76A"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3. Seksjonseierens rett til å bruke bruksenheten og fellesarealene</w:t>
      </w:r>
    </w:p>
    <w:p w14:paraId="3ED4F67D"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3-1 Rett til bruk</w:t>
      </w:r>
    </w:p>
    <w:p w14:paraId="0B00F01B"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 xml:space="preserve">(1) Seksjonseieren har enerett til å bruke sin bruksenhet. Seksjonseieren har også rett til å bruke fellesarealene til det de er beregnet til, eller vanligvis brukes til, og til annet som er i samsvar med tiden og forholdene.  </w:t>
      </w:r>
    </w:p>
    <w:p w14:paraId="3E07F55B" w14:textId="77777777" w:rsidR="00687129" w:rsidRDefault="00687129">
      <w:pPr>
        <w:tabs>
          <w:tab w:val="left" w:pos="-1440"/>
          <w:tab w:val="left" w:pos="-720"/>
          <w:tab w:val="left" w:pos="0"/>
          <w:tab w:val="left" w:pos="432"/>
          <w:tab w:val="left" w:pos="720"/>
          <w:tab w:val="left" w:pos="1008"/>
          <w:tab w:val="left" w:pos="1440"/>
        </w:tabs>
        <w:spacing w:after="0"/>
        <w:rPr>
          <w:i/>
          <w:iCs/>
          <w:color w:val="1F497D"/>
        </w:rPr>
      </w:pPr>
    </w:p>
    <w:p w14:paraId="525C6AB7"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iCs/>
          <w:sz w:val="22"/>
          <w:szCs w:val="22"/>
        </w:rPr>
        <w:t>(2) En seksjonseier kan med samtykke fra styret gjennomføre tiltak på fellesarealene som er nødvendige på grunn av seksjonseierens eller husstandsmedlemmenes nedsatte funksjonsevne. Styret kan bare nekte å samtykke dersom det foreligger en saklig grunn.</w:t>
      </w:r>
    </w:p>
    <w:p w14:paraId="3E76D356" w14:textId="77777777" w:rsidR="00687129" w:rsidRDefault="00687129">
      <w:pPr>
        <w:spacing w:after="0"/>
        <w:ind w:left="-709"/>
        <w:rPr>
          <w:rFonts w:ascii="Arial" w:hAnsi="Arial" w:cs="Arial"/>
          <w:sz w:val="22"/>
          <w:szCs w:val="24"/>
        </w:rPr>
      </w:pPr>
    </w:p>
    <w:p w14:paraId="6F965073"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(3) Bruksenheten og fellesarealene må ikke brukes slik at andre seksjonseiere påføres skade eller ulempe på en urimelig eller unødvendig måte.</w:t>
      </w:r>
    </w:p>
    <w:p w14:paraId="74992D2E"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4"/>
        </w:rPr>
      </w:pPr>
    </w:p>
    <w:p w14:paraId="33674302"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(4) Bruksenheten kan bare brukes i samsvar med formålet. Endring av bruksformålet krever reseksjonering etter eierseksjonslovens § 21 annet ledd.</w:t>
      </w:r>
    </w:p>
    <w:p w14:paraId="1B8282F7"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78E6EC08"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(5) Seksjonseier har ikke rett til å foreta arbeider som påvirker/berører sameiets fellesarealer, fellesanlegg og utvendig tilleggsareal uten forhåndsgodkjenning fra styret/årsmøtet. </w:t>
      </w:r>
    </w:p>
    <w:p w14:paraId="4DF9F8D9"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09CC861C"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Dette gjelder tiltak som:</w:t>
      </w:r>
    </w:p>
    <w:p w14:paraId="06419B85" w14:textId="3A3B4E02" w:rsidR="00687129" w:rsidRDefault="004D25A2">
      <w:pPr>
        <w:pStyle w:val="Listeavsnitt"/>
        <w:numPr>
          <w:ilvl w:val="0"/>
          <w:numId w:val="14"/>
        </w:numPr>
        <w:spacing w:after="0"/>
        <w:rPr>
          <w:rFonts w:ascii="Arial" w:hAnsi="Arial" w:cs="Arial"/>
          <w:sz w:val="22"/>
          <w:szCs w:val="22"/>
        </w:rPr>
      </w:pPr>
      <w:r>
        <w:rPr>
          <w:rFonts w:ascii="Arial" w:hAnsi="Arial" w:cs="Arial"/>
          <w:sz w:val="22"/>
          <w:szCs w:val="22"/>
        </w:rPr>
        <w:t xml:space="preserve">Alle installasjoner, herunder oppsetting/montering av antenner, varmepumper, sol/vindavskjerming, skillevegger/gjerder, plattinger, </w:t>
      </w:r>
      <w:proofErr w:type="spellStart"/>
      <w:r>
        <w:rPr>
          <w:rFonts w:ascii="Arial" w:hAnsi="Arial" w:cs="Arial"/>
          <w:sz w:val="22"/>
          <w:szCs w:val="22"/>
        </w:rPr>
        <w:t>flislegging</w:t>
      </w:r>
      <w:proofErr w:type="spellEnd"/>
      <w:r>
        <w:rPr>
          <w:rFonts w:ascii="Arial" w:hAnsi="Arial" w:cs="Arial"/>
          <w:sz w:val="22"/>
          <w:szCs w:val="22"/>
        </w:rPr>
        <w:t xml:space="preserve"> eller annet fast belegg på balkonger/terrasser, innglassing, , fastmontert belysning og lignende.</w:t>
      </w:r>
    </w:p>
    <w:p w14:paraId="48F3379E" w14:textId="6E33FE27" w:rsidR="00A07284" w:rsidRDefault="00886B3D">
      <w:pPr>
        <w:pStyle w:val="Listeavsnitt"/>
        <w:numPr>
          <w:ilvl w:val="0"/>
          <w:numId w:val="14"/>
        </w:numPr>
        <w:spacing w:after="0"/>
        <w:rPr>
          <w:rFonts w:ascii="Arial" w:hAnsi="Arial" w:cs="Arial"/>
          <w:sz w:val="22"/>
          <w:szCs w:val="22"/>
        </w:rPr>
      </w:pPr>
      <w:r w:rsidRPr="00886B3D">
        <w:rPr>
          <w:rFonts w:ascii="Arial" w:hAnsi="Arial" w:cs="Arial"/>
          <w:sz w:val="22"/>
          <w:szCs w:val="22"/>
        </w:rPr>
        <w:t>Styret vil ikke gi tillatelse til boblebad/badestamp hverken på private- eller fellesareal. Det er som følge av at overflatevann fra takflater og terreng føres i åpne naturlige vannveier og bekker ut av området.</w:t>
      </w:r>
    </w:p>
    <w:p w14:paraId="79D3594C" w14:textId="5AF33953" w:rsidR="008650C4" w:rsidRDefault="00690844">
      <w:pPr>
        <w:pStyle w:val="Listeavsnitt"/>
        <w:numPr>
          <w:ilvl w:val="0"/>
          <w:numId w:val="14"/>
        </w:numPr>
        <w:spacing w:after="0"/>
        <w:rPr>
          <w:rFonts w:ascii="Arial" w:hAnsi="Arial" w:cs="Arial"/>
          <w:sz w:val="22"/>
          <w:szCs w:val="22"/>
        </w:rPr>
      </w:pPr>
      <w:r w:rsidRPr="00690844">
        <w:rPr>
          <w:rFonts w:ascii="Arial" w:hAnsi="Arial" w:cs="Arial"/>
          <w:sz w:val="22"/>
          <w:szCs w:val="22"/>
        </w:rPr>
        <w:t>Montering av stikkontakt i sportsbod</w:t>
      </w:r>
      <w:r>
        <w:rPr>
          <w:rFonts w:ascii="Arial" w:hAnsi="Arial" w:cs="Arial"/>
          <w:sz w:val="22"/>
          <w:szCs w:val="22"/>
        </w:rPr>
        <w:t xml:space="preserve"> tillates ikke </w:t>
      </w:r>
      <w:r w:rsidR="001A7FD9">
        <w:rPr>
          <w:rFonts w:ascii="Arial" w:hAnsi="Arial" w:cs="Arial"/>
          <w:sz w:val="22"/>
          <w:szCs w:val="22"/>
        </w:rPr>
        <w:t xml:space="preserve">av hensyn til brannfare. </w:t>
      </w:r>
    </w:p>
    <w:p w14:paraId="4B0E76BB" w14:textId="77777777" w:rsidR="00687129" w:rsidRDefault="00687129">
      <w:pPr>
        <w:spacing w:after="0"/>
        <w:ind w:left="-709"/>
        <w:rPr>
          <w:rFonts w:ascii="Arial" w:hAnsi="Arial" w:cs="Arial"/>
          <w:sz w:val="22"/>
          <w:szCs w:val="22"/>
        </w:rPr>
      </w:pPr>
    </w:p>
    <w:p w14:paraId="04EDB323"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Endring av utomhusplanen som anleggelse/utvidelse av plattinger, heller, flytting av eksisterende beplanting, nyplanting og lignende skal på forhånd godkjennes av styret/årsmøtet. Dette gjelder også innenfor tilleggsdel til den enkelte seksjon.</w:t>
      </w:r>
    </w:p>
    <w:p w14:paraId="2DFDF8F8"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Styret kan gi bestemmelser om høyde på hekker og annen beplantning også innenfor tilleggsdel.</w:t>
      </w:r>
    </w:p>
    <w:p w14:paraId="0344FEDD" w14:textId="77777777" w:rsidR="00687129" w:rsidRDefault="00687129">
      <w:pPr>
        <w:spacing w:after="0"/>
        <w:ind w:left="-709"/>
        <w:rPr>
          <w:rFonts w:ascii="Arial" w:hAnsi="Arial" w:cs="Arial"/>
          <w:sz w:val="22"/>
          <w:szCs w:val="22"/>
        </w:rPr>
      </w:pPr>
    </w:p>
    <w:p w14:paraId="08F223AE"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(6) Kostnader til de- og remontering av installasjoner/utstyr som nåværende eller tidligere seksjonseier har montert, slik som nevnt i (5) 2. avsnitt, må ved rehabilitering og andre felles tiltak på eiendommen, belastes den seksjon installasjonen tilhører. Styret/årsmøtet avgjør om remontering skal tillates.</w:t>
      </w:r>
    </w:p>
    <w:p w14:paraId="4C4F70F3"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1EAD0797"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(7) Forandringer som skjer i strid med de til enhver tid gjeldende bygningsforskrifter og andre offentlige bestemmelser er ikke tillatt.</w:t>
      </w:r>
    </w:p>
    <w:p w14:paraId="6FA6563A" w14:textId="77777777" w:rsidR="006020C2" w:rsidRPr="00C21E17" w:rsidRDefault="006020C2">
      <w:pPr>
        <w:tabs>
          <w:tab w:val="left" w:pos="-1440"/>
          <w:tab w:val="left" w:pos="-720"/>
          <w:tab w:val="left" w:pos="0"/>
          <w:tab w:val="left" w:pos="432"/>
          <w:tab w:val="left" w:pos="720"/>
          <w:tab w:val="left" w:pos="1008"/>
          <w:tab w:val="left" w:pos="1440"/>
        </w:tabs>
        <w:spacing w:after="0"/>
        <w:rPr>
          <w:rFonts w:ascii="Arial" w:hAnsi="Arial" w:cs="Arial"/>
          <w:b/>
          <w:bCs/>
          <w:sz w:val="22"/>
          <w:szCs w:val="22"/>
        </w:rPr>
      </w:pPr>
    </w:p>
    <w:p w14:paraId="457EA99D" w14:textId="77777777" w:rsidR="00C21E17" w:rsidRDefault="00C21E17">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1BF75C70" w14:textId="77777777" w:rsidR="00141E64" w:rsidRPr="00C21E17" w:rsidRDefault="00141E64" w:rsidP="00141E64">
      <w:pPr>
        <w:tabs>
          <w:tab w:val="left" w:pos="-1440"/>
          <w:tab w:val="left" w:pos="-720"/>
          <w:tab w:val="left" w:pos="0"/>
          <w:tab w:val="left" w:pos="432"/>
          <w:tab w:val="left" w:pos="720"/>
          <w:tab w:val="left" w:pos="1008"/>
          <w:tab w:val="left" w:pos="1440"/>
        </w:tabs>
        <w:spacing w:after="0"/>
        <w:rPr>
          <w:rFonts w:ascii="Arial" w:hAnsi="Arial" w:cs="Arial"/>
          <w:b/>
          <w:bCs/>
          <w:sz w:val="22"/>
          <w:szCs w:val="22"/>
        </w:rPr>
      </w:pPr>
      <w:r w:rsidRPr="00C21E17">
        <w:rPr>
          <w:rFonts w:ascii="Arial" w:hAnsi="Arial" w:cs="Arial"/>
          <w:b/>
          <w:bCs/>
          <w:sz w:val="22"/>
          <w:szCs w:val="22"/>
        </w:rPr>
        <w:t>3-2 Enerett til bruk av sportsbod i fellesareal</w:t>
      </w:r>
    </w:p>
    <w:p w14:paraId="7BA1EB02" w14:textId="5445D30A"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Hver boligseksjon har enerett til bruk av sportsbod i fellesareal, </w:t>
      </w:r>
      <w:proofErr w:type="spellStart"/>
      <w:r>
        <w:rPr>
          <w:rFonts w:ascii="Arial" w:hAnsi="Arial" w:cs="Arial"/>
          <w:sz w:val="22"/>
          <w:szCs w:val="22"/>
        </w:rPr>
        <w:t>evt</w:t>
      </w:r>
      <w:proofErr w:type="spellEnd"/>
      <w:r>
        <w:rPr>
          <w:rFonts w:ascii="Arial" w:hAnsi="Arial" w:cs="Arial"/>
          <w:sz w:val="22"/>
          <w:szCs w:val="22"/>
        </w:rPr>
        <w:t xml:space="preserve"> innenfor egen bruksenhet. </w:t>
      </w:r>
      <w:r w:rsidRPr="00B0256F">
        <w:rPr>
          <w:rFonts w:ascii="Arial" w:hAnsi="Arial" w:cs="Arial"/>
          <w:sz w:val="22"/>
          <w:szCs w:val="22"/>
        </w:rPr>
        <w:t xml:space="preserve">Disse bodene kan kun omsettes/selges sammen med seksjonen de er knyttet til, da boden ivaretar det offentliges krav til </w:t>
      </w:r>
      <w:proofErr w:type="spellStart"/>
      <w:r w:rsidRPr="00B0256F">
        <w:rPr>
          <w:rFonts w:ascii="Arial" w:hAnsi="Arial" w:cs="Arial"/>
          <w:sz w:val="22"/>
          <w:szCs w:val="22"/>
        </w:rPr>
        <w:t>bodplass</w:t>
      </w:r>
      <w:proofErr w:type="spellEnd"/>
      <w:r>
        <w:rPr>
          <w:rFonts w:ascii="Arial" w:hAnsi="Arial" w:cs="Arial"/>
          <w:sz w:val="22"/>
          <w:szCs w:val="22"/>
        </w:rPr>
        <w:t xml:space="preserve">. Sportsbod kan bli organisert som </w:t>
      </w:r>
      <w:proofErr w:type="spellStart"/>
      <w:r>
        <w:rPr>
          <w:rFonts w:ascii="Arial" w:hAnsi="Arial" w:cs="Arial"/>
          <w:sz w:val="22"/>
          <w:szCs w:val="22"/>
        </w:rPr>
        <w:t>vedtektfestet</w:t>
      </w:r>
      <w:proofErr w:type="spellEnd"/>
      <w:r>
        <w:rPr>
          <w:rFonts w:ascii="Arial" w:hAnsi="Arial" w:cs="Arial"/>
          <w:sz w:val="22"/>
          <w:szCs w:val="22"/>
        </w:rPr>
        <w:t xml:space="preserve"> bruksrett eller seksjonert som tilleggsareal til boligseksjon. </w:t>
      </w:r>
    </w:p>
    <w:p w14:paraId="0DC1A005"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58248FB2"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Hver bod er tildelt egne nummer og fordeling av boder </w:t>
      </w:r>
      <w:r w:rsidRPr="00C21E17">
        <w:rPr>
          <w:rFonts w:ascii="Arial" w:hAnsi="Arial" w:cs="Arial"/>
          <w:sz w:val="22"/>
          <w:szCs w:val="22"/>
        </w:rPr>
        <w:t>kommer frem av vedlegg 2</w:t>
      </w:r>
      <w:r>
        <w:rPr>
          <w:rFonts w:ascii="Arial" w:hAnsi="Arial" w:cs="Arial"/>
          <w:sz w:val="22"/>
          <w:szCs w:val="22"/>
        </w:rPr>
        <w:t xml:space="preserve">. </w:t>
      </w:r>
      <w:r w:rsidRPr="006020C2">
        <w:rPr>
          <w:rFonts w:ascii="Arial" w:hAnsi="Arial" w:cs="Arial"/>
          <w:sz w:val="22"/>
          <w:szCs w:val="22"/>
        </w:rPr>
        <w:t>Ajourhold av listen er ikke å anse som vedtektsendringer i punkt 11-1 (1)s forstand, og kan gjøres av styret/forretningsfører.</w:t>
      </w:r>
    </w:p>
    <w:p w14:paraId="0DA97C21"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3A0BB702" w14:textId="77777777" w:rsidR="00141E64" w:rsidRPr="00C21E17"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C21E17">
        <w:rPr>
          <w:rFonts w:ascii="Arial" w:hAnsi="Arial" w:cs="Arial"/>
          <w:sz w:val="22"/>
          <w:szCs w:val="22"/>
        </w:rPr>
        <w:t xml:space="preserve">Endring av etablert enerett </w:t>
      </w:r>
      <w:r>
        <w:rPr>
          <w:rFonts w:ascii="Arial" w:hAnsi="Arial" w:cs="Arial"/>
          <w:sz w:val="22"/>
          <w:szCs w:val="22"/>
        </w:rPr>
        <w:t xml:space="preserve">til sportsbod </w:t>
      </w:r>
      <w:r w:rsidRPr="00C21E17">
        <w:rPr>
          <w:rFonts w:ascii="Arial" w:hAnsi="Arial" w:cs="Arial"/>
          <w:sz w:val="22"/>
          <w:szCs w:val="22"/>
        </w:rPr>
        <w:t xml:space="preserve">etter dette punkt krever samtykke fra de seksjonseierne som direkte berøres av endringen. </w:t>
      </w:r>
    </w:p>
    <w:p w14:paraId="6E78AA54" w14:textId="77777777" w:rsidR="00141E64" w:rsidRDefault="00141E64" w:rsidP="00141E64">
      <w:pPr>
        <w:pStyle w:val="Listeavsnitt"/>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262B5A38" w14:textId="4A80CD39"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C21E17">
        <w:rPr>
          <w:rFonts w:ascii="Arial" w:hAnsi="Arial" w:cs="Arial"/>
          <w:sz w:val="22"/>
          <w:szCs w:val="22"/>
        </w:rPr>
        <w:t xml:space="preserve">Boder som ikke er tilknyttet boligseksjon ved overlevering fra utbygger [Selvaag Bolig </w:t>
      </w:r>
      <w:proofErr w:type="spellStart"/>
      <w:proofErr w:type="gramStart"/>
      <w:r w:rsidRPr="00C21E17">
        <w:rPr>
          <w:rFonts w:ascii="Arial" w:hAnsi="Arial" w:cs="Arial"/>
          <w:sz w:val="22"/>
          <w:szCs w:val="22"/>
        </w:rPr>
        <w:t>ASA</w:t>
      </w:r>
      <w:r>
        <w:rPr>
          <w:rFonts w:ascii="Arial" w:hAnsi="Arial" w:cs="Arial"/>
          <w:sz w:val="22"/>
          <w:szCs w:val="22"/>
        </w:rPr>
        <w:t>,eller</w:t>
      </w:r>
      <w:proofErr w:type="spellEnd"/>
      <w:proofErr w:type="gramEnd"/>
      <w:r>
        <w:rPr>
          <w:rFonts w:ascii="Arial" w:hAnsi="Arial" w:cs="Arial"/>
          <w:sz w:val="22"/>
          <w:szCs w:val="22"/>
        </w:rPr>
        <w:t xml:space="preserve"> dennes rettsetterfølger</w:t>
      </w:r>
      <w:r w:rsidRPr="00C21E17">
        <w:rPr>
          <w:rFonts w:ascii="Arial" w:hAnsi="Arial" w:cs="Arial"/>
          <w:sz w:val="22"/>
          <w:szCs w:val="22"/>
        </w:rPr>
        <w:t xml:space="preserve">] til 1.kjøper av boligseksjonene eies og disponeres eksklusivt av utbygger </w:t>
      </w:r>
      <w:r>
        <w:rPr>
          <w:rFonts w:ascii="Arial" w:hAnsi="Arial" w:cs="Arial"/>
          <w:sz w:val="22"/>
          <w:szCs w:val="24"/>
        </w:rPr>
        <w:t xml:space="preserve">[Selvaag Bolig ASA eller dennes rettsetterfølger] </w:t>
      </w:r>
      <w:r w:rsidRPr="00C21E17">
        <w:rPr>
          <w:rFonts w:ascii="Arial" w:hAnsi="Arial" w:cs="Arial"/>
          <w:sz w:val="22"/>
          <w:szCs w:val="22"/>
        </w:rPr>
        <w:t>inntil disse er solgt/overført til seksjon(er) i sameiet</w:t>
      </w:r>
      <w:r>
        <w:rPr>
          <w:rFonts w:ascii="Arial" w:hAnsi="Arial" w:cs="Arial"/>
          <w:sz w:val="22"/>
          <w:szCs w:val="22"/>
        </w:rPr>
        <w:t xml:space="preserve">/og eller seksjoner evt. andre eierseksjonssameier som blir etablert innenfor utbyggingsområdet </w:t>
      </w:r>
      <w:proofErr w:type="spellStart"/>
      <w:r>
        <w:rPr>
          <w:rFonts w:ascii="Arial" w:hAnsi="Arial" w:cs="Arial"/>
          <w:sz w:val="22"/>
          <w:szCs w:val="22"/>
        </w:rPr>
        <w:t>Låndåstoppen</w:t>
      </w:r>
      <w:proofErr w:type="spellEnd"/>
      <w:r>
        <w:rPr>
          <w:rFonts w:ascii="Arial" w:hAnsi="Arial" w:cs="Arial"/>
          <w:sz w:val="22"/>
          <w:szCs w:val="22"/>
        </w:rPr>
        <w:t xml:space="preserve"> L4.</w:t>
      </w:r>
    </w:p>
    <w:p w14:paraId="6830DA00"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C21E17">
        <w:rPr>
          <w:rFonts w:ascii="Arial" w:hAnsi="Arial" w:cs="Arial"/>
          <w:sz w:val="22"/>
          <w:szCs w:val="22"/>
        </w:rPr>
        <w:t>Retten kan bli tinglyst.</w:t>
      </w:r>
      <w:r>
        <w:rPr>
          <w:rFonts w:ascii="Arial" w:hAnsi="Arial" w:cs="Arial"/>
          <w:sz w:val="22"/>
          <w:szCs w:val="22"/>
        </w:rPr>
        <w:t xml:space="preserve"> </w:t>
      </w:r>
    </w:p>
    <w:p w14:paraId="35283307"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623A6523" w14:textId="77777777" w:rsidR="00141E64" w:rsidRPr="00C21E17"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lastRenderedPageBreak/>
        <w:t xml:space="preserve">Det tas forbehold om at boder som ikke blir tilknyttet boligseksjoner iht denne bestemmelse, kan bli seksjonert som en eller flere næringsseksjoner. </w:t>
      </w:r>
    </w:p>
    <w:p w14:paraId="324D6670" w14:textId="77777777" w:rsidR="00141E64" w:rsidRDefault="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13D98CB3" w14:textId="77777777" w:rsidR="00141E64" w:rsidRDefault="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45F608D0" w14:textId="48C7E42A"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b/>
          <w:sz w:val="22"/>
          <w:szCs w:val="22"/>
        </w:rPr>
        <w:t>3-</w:t>
      </w:r>
      <w:r w:rsidR="00D658F8">
        <w:rPr>
          <w:rFonts w:ascii="Arial" w:hAnsi="Arial" w:cs="Arial"/>
          <w:b/>
          <w:sz w:val="22"/>
          <w:szCs w:val="22"/>
        </w:rPr>
        <w:t>2</w:t>
      </w:r>
      <w:r>
        <w:rPr>
          <w:rFonts w:ascii="Arial" w:hAnsi="Arial" w:cs="Arial"/>
          <w:b/>
          <w:sz w:val="22"/>
          <w:szCs w:val="22"/>
        </w:rPr>
        <w:tab/>
        <w:t xml:space="preserve"> Ordensregler og dyrehold</w:t>
      </w:r>
    </w:p>
    <w:p w14:paraId="0ABCF340" w14:textId="6F940E11"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 xml:space="preserve">(1) Årsmøtet kan fastsette vanlige </w:t>
      </w:r>
      <w:r w:rsidR="00FB5447">
        <w:rPr>
          <w:rFonts w:ascii="Arial" w:hAnsi="Arial" w:cs="Arial"/>
          <w:sz w:val="22"/>
          <w:szCs w:val="24"/>
        </w:rPr>
        <w:t>hus</w:t>
      </w:r>
      <w:r>
        <w:rPr>
          <w:rFonts w:ascii="Arial" w:hAnsi="Arial" w:cs="Arial"/>
          <w:sz w:val="22"/>
          <w:szCs w:val="24"/>
        </w:rPr>
        <w:t xml:space="preserve">ordensregler for eiendommen. </w:t>
      </w:r>
    </w:p>
    <w:p w14:paraId="0DCC9001"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b/>
          <w:sz w:val="22"/>
          <w:szCs w:val="22"/>
        </w:rPr>
      </w:pPr>
    </w:p>
    <w:p w14:paraId="7BBD4137" w14:textId="77777777" w:rsidR="00687129" w:rsidRDefault="00782626">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 </w:t>
      </w:r>
      <w:r w:rsidR="004D25A2">
        <w:rPr>
          <w:rFonts w:ascii="Arial" w:hAnsi="Arial" w:cs="Arial"/>
          <w:sz w:val="22"/>
          <w:szCs w:val="22"/>
        </w:rPr>
        <w:t>(2) Dyrehold er tillatt så lenge dette ikke på en urimelig eller unødvendig måte er til skade eller ulempe for de øvrige brukerne av eiendommen.</w:t>
      </w:r>
    </w:p>
    <w:p w14:paraId="267BC66E"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b/>
          <w:sz w:val="22"/>
          <w:szCs w:val="22"/>
          <w:u w:val="single"/>
        </w:rPr>
      </w:pPr>
    </w:p>
    <w:p w14:paraId="75782FB7"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b/>
          <w:sz w:val="22"/>
          <w:szCs w:val="22"/>
        </w:rPr>
      </w:pPr>
    </w:p>
    <w:p w14:paraId="1ECB83CE" w14:textId="6BE689C3"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 xml:space="preserve">4. </w:t>
      </w:r>
      <w:r w:rsidR="004E1663">
        <w:rPr>
          <w:rFonts w:ascii="Arial" w:hAnsi="Arial" w:cs="Arial"/>
          <w:b/>
          <w:sz w:val="22"/>
          <w:szCs w:val="22"/>
        </w:rPr>
        <w:t>P</w:t>
      </w:r>
      <w:r>
        <w:rPr>
          <w:rFonts w:ascii="Arial" w:hAnsi="Arial" w:cs="Arial"/>
          <w:b/>
          <w:sz w:val="22"/>
          <w:szCs w:val="22"/>
        </w:rPr>
        <w:t>arkeringsplasser</w:t>
      </w:r>
    </w:p>
    <w:p w14:paraId="008C474A"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b/>
          <w:sz w:val="22"/>
          <w:szCs w:val="22"/>
        </w:rPr>
      </w:pPr>
    </w:p>
    <w:p w14:paraId="4ACC4872"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4-1 Organisering</w:t>
      </w:r>
    </w:p>
    <w:p w14:paraId="1A041FB9" w14:textId="313C997B"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sz w:val="22"/>
          <w:szCs w:val="22"/>
        </w:rPr>
        <w:t xml:space="preserve">Det er ca </w:t>
      </w:r>
      <w:r w:rsidR="00461BA5">
        <w:rPr>
          <w:rFonts w:ascii="Arial" w:hAnsi="Arial" w:cs="Arial"/>
          <w:sz w:val="22"/>
          <w:szCs w:val="22"/>
        </w:rPr>
        <w:t>15</w:t>
      </w:r>
      <w:r w:rsidR="00461BA5" w:rsidRPr="008E1515">
        <w:rPr>
          <w:rFonts w:ascii="Arial" w:hAnsi="Arial" w:cs="Arial"/>
          <w:sz w:val="22"/>
          <w:szCs w:val="22"/>
          <w:highlight w:val="yellow"/>
        </w:rPr>
        <w:t>5</w:t>
      </w:r>
      <w:r>
        <w:rPr>
          <w:rFonts w:ascii="Arial" w:hAnsi="Arial" w:cs="Arial"/>
          <w:sz w:val="22"/>
          <w:szCs w:val="22"/>
        </w:rPr>
        <w:t xml:space="preserve"> parkeringsplasser i garasjekjeller under bebyggelsen som er skilt ut som en egen næringsseksjon. </w:t>
      </w:r>
      <w:r w:rsidR="00461BA5">
        <w:rPr>
          <w:rFonts w:ascii="Arial" w:hAnsi="Arial" w:cs="Arial"/>
          <w:sz w:val="22"/>
          <w:szCs w:val="22"/>
        </w:rPr>
        <w:t>Næringsseksjonen</w:t>
      </w:r>
      <w:r>
        <w:rPr>
          <w:rFonts w:ascii="Arial" w:hAnsi="Arial" w:cs="Arial"/>
          <w:sz w:val="22"/>
          <w:szCs w:val="22"/>
        </w:rPr>
        <w:t xml:space="preserve"> er organisert som et </w:t>
      </w:r>
      <w:proofErr w:type="spellStart"/>
      <w:r>
        <w:rPr>
          <w:rFonts w:ascii="Arial" w:hAnsi="Arial" w:cs="Arial"/>
          <w:sz w:val="22"/>
          <w:szCs w:val="22"/>
        </w:rPr>
        <w:t>tingsrettslig</w:t>
      </w:r>
      <w:proofErr w:type="spellEnd"/>
      <w:r>
        <w:rPr>
          <w:rFonts w:ascii="Arial" w:hAnsi="Arial" w:cs="Arial"/>
          <w:sz w:val="22"/>
          <w:szCs w:val="22"/>
        </w:rPr>
        <w:t xml:space="preserve"> sameie; </w:t>
      </w:r>
      <w:proofErr w:type="spellStart"/>
      <w:r w:rsidR="00461BA5">
        <w:rPr>
          <w:rFonts w:ascii="Arial" w:hAnsi="Arial" w:cs="Arial"/>
          <w:sz w:val="22"/>
          <w:szCs w:val="22"/>
        </w:rPr>
        <w:t>Landåstoppen</w:t>
      </w:r>
      <w:proofErr w:type="spellEnd"/>
      <w:r w:rsidR="00461BA5">
        <w:rPr>
          <w:rFonts w:ascii="Arial" w:hAnsi="Arial" w:cs="Arial"/>
          <w:sz w:val="22"/>
          <w:szCs w:val="22"/>
        </w:rPr>
        <w:t xml:space="preserve"> </w:t>
      </w:r>
      <w:r>
        <w:rPr>
          <w:rFonts w:ascii="Arial" w:hAnsi="Arial" w:cs="Arial"/>
          <w:sz w:val="22"/>
          <w:szCs w:val="22"/>
        </w:rPr>
        <w:t xml:space="preserve">Garasjesameie. </w:t>
      </w:r>
    </w:p>
    <w:p w14:paraId="2B41BBAC"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color w:val="FF0000"/>
          <w:sz w:val="22"/>
          <w:szCs w:val="22"/>
          <w:shd w:val="clear" w:color="auto" w:fill="FFFF00"/>
        </w:rPr>
      </w:pPr>
    </w:p>
    <w:p w14:paraId="13C9898F"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Rettigheter og plikter </w:t>
      </w:r>
      <w:proofErr w:type="gramStart"/>
      <w:r>
        <w:rPr>
          <w:rFonts w:ascii="Arial" w:hAnsi="Arial" w:cs="Arial"/>
          <w:sz w:val="22"/>
          <w:szCs w:val="22"/>
        </w:rPr>
        <w:t>fremkommer</w:t>
      </w:r>
      <w:proofErr w:type="gramEnd"/>
      <w:r>
        <w:rPr>
          <w:rFonts w:ascii="Arial" w:hAnsi="Arial" w:cs="Arial"/>
          <w:sz w:val="22"/>
          <w:szCs w:val="22"/>
        </w:rPr>
        <w:t xml:space="preserve"> av Garasjesameiets vedtekter, se vedlegg 2</w:t>
      </w:r>
    </w:p>
    <w:p w14:paraId="35AEDEC9" w14:textId="77777777" w:rsidR="00141E64" w:rsidRDefault="00141E64" w:rsidP="00141E64">
      <w:pPr>
        <w:spacing w:after="0"/>
        <w:rPr>
          <w:rFonts w:ascii="Arial" w:hAnsi="Arial" w:cs="Arial"/>
          <w:sz w:val="22"/>
          <w:szCs w:val="22"/>
          <w:highlight w:val="yellow"/>
        </w:rPr>
      </w:pPr>
    </w:p>
    <w:p w14:paraId="10A58277" w14:textId="77777777" w:rsidR="00141E64" w:rsidRPr="00263AA5" w:rsidRDefault="00141E64" w:rsidP="00141E64">
      <w:pPr>
        <w:tabs>
          <w:tab w:val="left" w:pos="-1440"/>
          <w:tab w:val="left" w:pos="-720"/>
          <w:tab w:val="left" w:pos="0"/>
          <w:tab w:val="left" w:pos="432"/>
          <w:tab w:val="left" w:pos="720"/>
          <w:tab w:val="left" w:pos="1008"/>
          <w:tab w:val="left" w:pos="1440"/>
        </w:tabs>
        <w:spacing w:after="0"/>
        <w:rPr>
          <w:rFonts w:ascii="Arial" w:eastAsiaTheme="minorHAnsi" w:hAnsi="Arial" w:cs="Arial"/>
          <w:b/>
          <w:sz w:val="22"/>
          <w:szCs w:val="22"/>
          <w:lang w:eastAsia="en-US"/>
        </w:rPr>
      </w:pPr>
      <w:r w:rsidRPr="00263AA5">
        <w:rPr>
          <w:rFonts w:ascii="Arial" w:eastAsiaTheme="minorHAnsi" w:hAnsi="Arial" w:cs="Arial"/>
          <w:b/>
          <w:sz w:val="22"/>
          <w:szCs w:val="22"/>
          <w:lang w:eastAsia="en-US"/>
        </w:rPr>
        <w:t>4-2 Rettslig disposisjonsrett</w:t>
      </w:r>
    </w:p>
    <w:p w14:paraId="388AC09C"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433121">
        <w:rPr>
          <w:rFonts w:ascii="Arial" w:hAnsi="Arial" w:cs="Arial"/>
          <w:sz w:val="22"/>
          <w:szCs w:val="22"/>
        </w:rPr>
        <w:t xml:space="preserve">Hver p-plass </w:t>
      </w:r>
      <w:r>
        <w:rPr>
          <w:rFonts w:ascii="Arial" w:hAnsi="Arial" w:cs="Arial"/>
          <w:sz w:val="22"/>
          <w:szCs w:val="22"/>
        </w:rPr>
        <w:t xml:space="preserve">utgjør </w:t>
      </w:r>
      <w:r w:rsidRPr="00433121">
        <w:rPr>
          <w:rFonts w:ascii="Arial" w:hAnsi="Arial" w:cs="Arial"/>
          <w:sz w:val="22"/>
          <w:szCs w:val="22"/>
        </w:rPr>
        <w:t xml:space="preserve">en ideell eierandel </w:t>
      </w:r>
      <w:r>
        <w:rPr>
          <w:rFonts w:ascii="Arial" w:hAnsi="Arial" w:cs="Arial"/>
          <w:sz w:val="22"/>
          <w:szCs w:val="22"/>
        </w:rPr>
        <w:t xml:space="preserve">av næringsseksjon parkering (Garasjesameiet). </w:t>
      </w:r>
    </w:p>
    <w:p w14:paraId="3E0BEF0C"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6ADE790C" w14:textId="77777777" w:rsidR="00141E64" w:rsidRPr="00433121"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433121">
        <w:rPr>
          <w:rFonts w:ascii="Arial" w:hAnsi="Arial" w:cs="Arial"/>
          <w:sz w:val="22"/>
          <w:szCs w:val="22"/>
        </w:rPr>
        <w:t>Sameiere i</w:t>
      </w:r>
      <w:r>
        <w:rPr>
          <w:rFonts w:ascii="Arial" w:hAnsi="Arial" w:cs="Arial"/>
          <w:sz w:val="22"/>
          <w:szCs w:val="22"/>
        </w:rPr>
        <w:t xml:space="preserve"> næringsseksjon parkering </w:t>
      </w:r>
      <w:r w:rsidRPr="00433121">
        <w:rPr>
          <w:rFonts w:ascii="Arial" w:hAnsi="Arial" w:cs="Arial"/>
          <w:sz w:val="22"/>
          <w:szCs w:val="22"/>
        </w:rPr>
        <w:t xml:space="preserve">er seksjonseiere i sameiet og </w:t>
      </w:r>
      <w:proofErr w:type="spellStart"/>
      <w:r w:rsidRPr="00433121">
        <w:rPr>
          <w:rFonts w:ascii="Arial" w:hAnsi="Arial" w:cs="Arial"/>
          <w:sz w:val="22"/>
          <w:szCs w:val="22"/>
        </w:rPr>
        <w:t>evt</w:t>
      </w:r>
      <w:proofErr w:type="spellEnd"/>
      <w:r w:rsidRPr="00433121">
        <w:rPr>
          <w:rFonts w:ascii="Arial" w:hAnsi="Arial" w:cs="Arial"/>
          <w:sz w:val="22"/>
          <w:szCs w:val="22"/>
        </w:rPr>
        <w:t xml:space="preserve"> andre som har ervervet p-plass fra utbygger</w:t>
      </w:r>
      <w:r>
        <w:rPr>
          <w:rFonts w:ascii="Arial" w:hAnsi="Arial" w:cs="Arial"/>
          <w:sz w:val="22"/>
          <w:szCs w:val="22"/>
        </w:rPr>
        <w:t>.</w:t>
      </w:r>
    </w:p>
    <w:p w14:paraId="73D6AB74" w14:textId="77777777" w:rsidR="00141E64" w:rsidRPr="00433121"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0D7C8924" w14:textId="7A874C6B" w:rsidR="00141E64" w:rsidRDefault="00141E64" w:rsidP="00141E64">
      <w:pPr>
        <w:rPr>
          <w:rFonts w:ascii="Arial" w:eastAsiaTheme="minorHAnsi" w:hAnsi="Arial" w:cs="Arial"/>
          <w:color w:val="000000"/>
          <w:sz w:val="22"/>
          <w:szCs w:val="22"/>
          <w:lang w:eastAsia="en-US"/>
        </w:rPr>
      </w:pPr>
      <w:bookmarkStart w:id="1" w:name="_Hlk47082833"/>
      <w:r w:rsidRPr="00494765">
        <w:rPr>
          <w:rFonts w:ascii="Arial" w:eastAsiaTheme="minorHAnsi" w:hAnsi="Arial" w:cs="Arial"/>
          <w:color w:val="000000"/>
          <w:sz w:val="22"/>
          <w:szCs w:val="22"/>
          <w:lang w:eastAsia="en-US"/>
        </w:rPr>
        <w:t>En sameieandel med rett til en parkeringsplass kan, med mindre den overdras sammen med tilhørende eierseksjon, kun overdras til annen eierseksjon</w:t>
      </w:r>
      <w:r>
        <w:rPr>
          <w:rFonts w:ascii="Arial" w:eastAsiaTheme="minorHAnsi" w:hAnsi="Arial" w:cs="Arial"/>
          <w:color w:val="000000"/>
          <w:sz w:val="22"/>
          <w:szCs w:val="22"/>
          <w:lang w:eastAsia="en-US"/>
        </w:rPr>
        <w:t xml:space="preserve"> </w:t>
      </w:r>
      <w:r w:rsidRPr="00494765">
        <w:rPr>
          <w:rFonts w:ascii="Arial" w:eastAsiaTheme="minorHAnsi" w:hAnsi="Arial" w:cs="Arial"/>
          <w:color w:val="000000"/>
          <w:sz w:val="22"/>
          <w:szCs w:val="22"/>
          <w:lang w:eastAsia="en-US"/>
        </w:rPr>
        <w:t xml:space="preserve">eller til annen boligseksjon eller andel, eller boligselskap innenfor </w:t>
      </w:r>
      <w:r w:rsidR="00461BA5">
        <w:rPr>
          <w:rFonts w:ascii="Arial" w:eastAsiaTheme="minorHAnsi" w:hAnsi="Arial" w:cs="Arial"/>
          <w:color w:val="000000"/>
          <w:sz w:val="22"/>
          <w:szCs w:val="22"/>
          <w:lang w:eastAsia="en-US"/>
        </w:rPr>
        <w:t>planområde og gjeldende utbyggingsavtale</w:t>
      </w:r>
      <w:r w:rsidRPr="00494765">
        <w:rPr>
          <w:rFonts w:ascii="Arial" w:eastAsiaTheme="minorHAnsi" w:hAnsi="Arial" w:cs="Arial"/>
          <w:color w:val="000000"/>
          <w:sz w:val="22"/>
          <w:szCs w:val="22"/>
          <w:lang w:eastAsia="en-US"/>
        </w:rPr>
        <w:t xml:space="preserve"> </w:t>
      </w:r>
      <w:r w:rsidR="00461BA5">
        <w:rPr>
          <w:rFonts w:ascii="Arial" w:eastAsiaTheme="minorHAnsi" w:hAnsi="Arial" w:cs="Arial"/>
          <w:color w:val="000000"/>
          <w:sz w:val="22"/>
          <w:szCs w:val="22"/>
          <w:lang w:eastAsia="en-US"/>
        </w:rPr>
        <w:t>for gjennomføring av områderegulering for Høn-</w:t>
      </w:r>
      <w:proofErr w:type="gramStart"/>
      <w:r w:rsidR="00461BA5">
        <w:rPr>
          <w:rFonts w:ascii="Arial" w:eastAsiaTheme="minorHAnsi" w:hAnsi="Arial" w:cs="Arial"/>
          <w:color w:val="000000"/>
          <w:sz w:val="22"/>
          <w:szCs w:val="22"/>
          <w:lang w:eastAsia="en-US"/>
        </w:rPr>
        <w:t xml:space="preserve">Landås,  </w:t>
      </w:r>
      <w:proofErr w:type="spellStart"/>
      <w:r w:rsidR="00461BA5">
        <w:rPr>
          <w:rFonts w:ascii="Arial" w:eastAsiaTheme="minorHAnsi" w:hAnsi="Arial" w:cs="Arial"/>
          <w:color w:val="000000"/>
          <w:sz w:val="22"/>
          <w:szCs w:val="22"/>
          <w:lang w:eastAsia="en-US"/>
        </w:rPr>
        <w:t>pkt</w:t>
      </w:r>
      <w:proofErr w:type="spellEnd"/>
      <w:proofErr w:type="gramEnd"/>
      <w:r w:rsidR="00461BA5">
        <w:rPr>
          <w:rFonts w:ascii="Arial" w:eastAsiaTheme="minorHAnsi" w:hAnsi="Arial" w:cs="Arial"/>
          <w:color w:val="000000"/>
          <w:sz w:val="22"/>
          <w:szCs w:val="22"/>
          <w:lang w:eastAsia="en-US"/>
        </w:rPr>
        <w:t xml:space="preserve"> 9.2</w:t>
      </w:r>
    </w:p>
    <w:bookmarkEnd w:id="1"/>
    <w:p w14:paraId="7DA5D143" w14:textId="102C74B4" w:rsidR="00141E64" w:rsidRPr="00433121" w:rsidRDefault="00141E64" w:rsidP="00141E64">
      <w:pPr>
        <w:rPr>
          <w:rFonts w:ascii="Arial" w:eastAsiaTheme="minorHAnsi" w:hAnsi="Arial" w:cs="Arial"/>
          <w:color w:val="000000"/>
          <w:sz w:val="22"/>
          <w:szCs w:val="22"/>
          <w:lang w:eastAsia="en-US"/>
        </w:rPr>
      </w:pPr>
      <w:r w:rsidRPr="00433121">
        <w:rPr>
          <w:rFonts w:ascii="Arial" w:hAnsi="Arial" w:cs="Arial"/>
          <w:sz w:val="22"/>
          <w:szCs w:val="22"/>
        </w:rPr>
        <w:t>Utbygger</w:t>
      </w:r>
      <w:r>
        <w:rPr>
          <w:rFonts w:ascii="Arial" w:hAnsi="Arial" w:cs="Arial"/>
          <w:sz w:val="22"/>
          <w:szCs w:val="22"/>
        </w:rPr>
        <w:t xml:space="preserve"> </w:t>
      </w:r>
      <w:r>
        <w:rPr>
          <w:rFonts w:ascii="Arial" w:hAnsi="Arial" w:cs="Arial"/>
          <w:sz w:val="22"/>
          <w:szCs w:val="24"/>
        </w:rPr>
        <w:t>[Selvaag Bolig ASA</w:t>
      </w:r>
      <w:r w:rsidR="00461BA5">
        <w:rPr>
          <w:rFonts w:ascii="Arial" w:hAnsi="Arial" w:cs="Arial"/>
          <w:sz w:val="22"/>
          <w:szCs w:val="24"/>
        </w:rPr>
        <w:t>, eller dennes rettsetterfølger</w:t>
      </w:r>
      <w:r>
        <w:rPr>
          <w:rFonts w:ascii="Arial" w:hAnsi="Arial" w:cs="Arial"/>
          <w:sz w:val="22"/>
          <w:szCs w:val="24"/>
        </w:rPr>
        <w:t xml:space="preserve">] </w:t>
      </w:r>
      <w:r w:rsidRPr="00433121">
        <w:rPr>
          <w:rFonts w:ascii="Arial" w:hAnsi="Arial" w:cs="Arial"/>
          <w:sz w:val="22"/>
          <w:szCs w:val="22"/>
        </w:rPr>
        <w:t>vil eie og disponere p-plasser som ikke er solgt</w:t>
      </w:r>
      <w:r>
        <w:rPr>
          <w:rFonts w:ascii="Arial" w:hAnsi="Arial" w:cs="Arial"/>
          <w:sz w:val="22"/>
          <w:szCs w:val="22"/>
        </w:rPr>
        <w:t>, og står fritt til å selge eller overføre disse til andre.</w:t>
      </w:r>
    </w:p>
    <w:p w14:paraId="5D59F777" w14:textId="50E4F07A" w:rsidR="00141E64" w:rsidRDefault="00141E64" w:rsidP="00141E64">
      <w:pPr>
        <w:tabs>
          <w:tab w:val="left" w:pos="-720"/>
        </w:tabs>
        <w:rPr>
          <w:rFonts w:ascii="Arial" w:hAnsi="Arial" w:cs="Arial"/>
          <w:sz w:val="22"/>
          <w:szCs w:val="22"/>
        </w:rPr>
      </w:pPr>
      <w:r>
        <w:rPr>
          <w:rFonts w:ascii="Arial" w:hAnsi="Arial" w:cs="Arial"/>
          <w:sz w:val="22"/>
          <w:szCs w:val="22"/>
        </w:rPr>
        <w:t xml:space="preserve">Sameiers eierrett (hjemmel) til den enkelte parkeringsplass vil ved den første kjøpers overtagelse av hver enkelt plass ved garasjeanleggets ferdigstillelse bli registrert på den enkelte sameier sin seksjon i grunnboken ved tinglysning (realkobling). </w:t>
      </w:r>
      <w:bookmarkStart w:id="2" w:name="_Hlk75519948"/>
      <w:r>
        <w:rPr>
          <w:rFonts w:ascii="Arial" w:hAnsi="Arial" w:cs="Arial"/>
          <w:sz w:val="22"/>
          <w:szCs w:val="22"/>
        </w:rPr>
        <w:t xml:space="preserve">Dersom den ideelle andelen i næringsseksjon parkering ikke skal følge tilhørende boligseksjon i </w:t>
      </w:r>
      <w:r w:rsidR="00461BA5">
        <w:rPr>
          <w:rFonts w:ascii="Arial" w:hAnsi="Arial" w:cs="Arial"/>
          <w:sz w:val="22"/>
          <w:szCs w:val="22"/>
        </w:rPr>
        <w:t>Landåstoppen</w:t>
      </w:r>
      <w:r>
        <w:rPr>
          <w:rFonts w:ascii="Arial" w:eastAsia="Arial Unicode MS" w:hAnsi="Arial" w:cs="Arial"/>
          <w:sz w:val="22"/>
          <w:szCs w:val="22"/>
        </w:rPr>
        <w:t xml:space="preserve"> </w:t>
      </w:r>
      <w:r>
        <w:rPr>
          <w:rFonts w:ascii="Arial" w:hAnsi="Arial" w:cs="Arial"/>
          <w:sz w:val="22"/>
          <w:szCs w:val="22"/>
        </w:rPr>
        <w:t>ved senere salg, må selger eller kjøper selv overføre den ideelle eierandelen til kjøpers seksjo</w:t>
      </w:r>
      <w:r w:rsidR="00C174CF">
        <w:rPr>
          <w:rFonts w:ascii="Arial" w:hAnsi="Arial" w:cs="Arial"/>
          <w:sz w:val="22"/>
          <w:szCs w:val="22"/>
        </w:rPr>
        <w:t>n</w:t>
      </w:r>
      <w:r>
        <w:rPr>
          <w:rFonts w:ascii="Arial" w:hAnsi="Arial" w:cs="Arial"/>
          <w:sz w:val="22"/>
          <w:szCs w:val="22"/>
        </w:rPr>
        <w:t xml:space="preserve">, </w:t>
      </w:r>
      <w:proofErr w:type="spellStart"/>
      <w:r>
        <w:rPr>
          <w:rFonts w:ascii="Arial" w:hAnsi="Arial" w:cs="Arial"/>
          <w:sz w:val="22"/>
          <w:szCs w:val="22"/>
        </w:rPr>
        <w:t>jfr</w:t>
      </w:r>
      <w:proofErr w:type="spellEnd"/>
      <w:r>
        <w:rPr>
          <w:rFonts w:ascii="Arial" w:hAnsi="Arial" w:cs="Arial"/>
          <w:sz w:val="22"/>
          <w:szCs w:val="22"/>
        </w:rPr>
        <w:t xml:space="preserve"> </w:t>
      </w:r>
      <w:r w:rsidR="00461BA5">
        <w:rPr>
          <w:rFonts w:ascii="Arial" w:hAnsi="Arial" w:cs="Arial"/>
          <w:sz w:val="22"/>
          <w:szCs w:val="22"/>
        </w:rPr>
        <w:t>3</w:t>
      </w:r>
      <w:r>
        <w:rPr>
          <w:rFonts w:ascii="Arial" w:hAnsi="Arial" w:cs="Arial"/>
          <w:sz w:val="22"/>
          <w:szCs w:val="22"/>
        </w:rPr>
        <w:t>.avsnitt</w:t>
      </w:r>
      <w:r w:rsidR="00461BA5">
        <w:rPr>
          <w:rFonts w:ascii="Arial" w:hAnsi="Arial" w:cs="Arial"/>
          <w:sz w:val="22"/>
          <w:szCs w:val="22"/>
        </w:rPr>
        <w:t xml:space="preserve"> over. </w:t>
      </w:r>
    </w:p>
    <w:bookmarkEnd w:id="2"/>
    <w:p w14:paraId="5F778172" w14:textId="77777777" w:rsidR="00141E64" w:rsidRPr="005E4C7F" w:rsidRDefault="00141E64" w:rsidP="00141E64">
      <w:pPr>
        <w:tabs>
          <w:tab w:val="left" w:pos="-1440"/>
          <w:tab w:val="left" w:pos="-720"/>
          <w:tab w:val="left" w:pos="0"/>
          <w:tab w:val="left" w:pos="432"/>
          <w:tab w:val="left" w:pos="720"/>
          <w:tab w:val="left" w:pos="1008"/>
          <w:tab w:val="left" w:pos="1440"/>
        </w:tabs>
        <w:spacing w:after="0"/>
        <w:rPr>
          <w:rFonts w:ascii="Arial" w:eastAsiaTheme="minorHAnsi" w:hAnsi="Arial" w:cs="Arial"/>
          <w:b/>
          <w:bCs/>
          <w:color w:val="000000"/>
          <w:sz w:val="22"/>
          <w:szCs w:val="22"/>
          <w:lang w:eastAsia="en-US"/>
        </w:rPr>
      </w:pPr>
      <w:r w:rsidRPr="005E4C7F">
        <w:rPr>
          <w:rFonts w:ascii="Arial" w:eastAsiaTheme="minorHAnsi" w:hAnsi="Arial" w:cs="Arial"/>
          <w:b/>
          <w:bCs/>
          <w:color w:val="000000"/>
          <w:sz w:val="22"/>
          <w:szCs w:val="22"/>
          <w:lang w:eastAsia="en-US"/>
        </w:rPr>
        <w:t xml:space="preserve">4-2.2 Fysisk bruk av </w:t>
      </w:r>
      <w:r w:rsidRPr="005E4C7F">
        <w:rPr>
          <w:rFonts w:ascii="Arial" w:hAnsi="Arial" w:cs="Arial"/>
          <w:b/>
          <w:bCs/>
          <w:sz w:val="22"/>
          <w:szCs w:val="22"/>
        </w:rPr>
        <w:t>garasjekjeller</w:t>
      </w:r>
      <w:r w:rsidRPr="005E4C7F">
        <w:rPr>
          <w:rFonts w:ascii="Arial" w:eastAsiaTheme="minorHAnsi" w:hAnsi="Arial" w:cs="Arial"/>
          <w:b/>
          <w:bCs/>
          <w:color w:val="000000"/>
          <w:sz w:val="22"/>
          <w:szCs w:val="22"/>
          <w:lang w:eastAsia="en-US"/>
        </w:rPr>
        <w:t xml:space="preserve"> og parkeringsarealer.</w:t>
      </w:r>
    </w:p>
    <w:p w14:paraId="06ADDDDD" w14:textId="7B7E8683" w:rsidR="00141E64" w:rsidRPr="00433121" w:rsidRDefault="00141E64" w:rsidP="00141E64">
      <w:pPr>
        <w:tabs>
          <w:tab w:val="left" w:pos="-720"/>
        </w:tabs>
        <w:rPr>
          <w:rFonts w:ascii="Arial" w:hAnsi="Arial" w:cs="Arial"/>
          <w:sz w:val="22"/>
          <w:szCs w:val="22"/>
        </w:rPr>
      </w:pPr>
      <w:r w:rsidRPr="00433121">
        <w:rPr>
          <w:rFonts w:ascii="Arial" w:hAnsi="Arial" w:cs="Arial"/>
          <w:sz w:val="22"/>
          <w:szCs w:val="22"/>
        </w:rPr>
        <w:t>Alle eiere må innrette seg etter bestemmelser fastsatt i</w:t>
      </w:r>
      <w:r>
        <w:rPr>
          <w:rFonts w:ascii="Arial" w:hAnsi="Arial" w:cs="Arial"/>
          <w:sz w:val="22"/>
          <w:szCs w:val="22"/>
        </w:rPr>
        <w:t xml:space="preserve"> </w:t>
      </w:r>
      <w:r w:rsidRPr="00433121">
        <w:rPr>
          <w:rFonts w:ascii="Arial" w:hAnsi="Arial" w:cs="Arial"/>
          <w:sz w:val="22"/>
          <w:szCs w:val="22"/>
        </w:rPr>
        <w:t xml:space="preserve">vedtekter </w:t>
      </w:r>
      <w:r>
        <w:rPr>
          <w:rFonts w:ascii="Arial" w:hAnsi="Arial" w:cs="Arial"/>
          <w:sz w:val="22"/>
          <w:szCs w:val="22"/>
        </w:rPr>
        <w:t xml:space="preserve">og husordensregler </w:t>
      </w:r>
      <w:r w:rsidRPr="00433121">
        <w:rPr>
          <w:rFonts w:ascii="Arial" w:hAnsi="Arial" w:cs="Arial"/>
          <w:sz w:val="22"/>
          <w:szCs w:val="22"/>
        </w:rPr>
        <w:t xml:space="preserve">for bruk av </w:t>
      </w:r>
      <w:r>
        <w:rPr>
          <w:rFonts w:ascii="Arial" w:hAnsi="Arial" w:cs="Arial"/>
          <w:sz w:val="22"/>
          <w:szCs w:val="22"/>
        </w:rPr>
        <w:t>garasje</w:t>
      </w:r>
      <w:r w:rsidRPr="00433121">
        <w:rPr>
          <w:rFonts w:ascii="Arial" w:hAnsi="Arial" w:cs="Arial"/>
          <w:sz w:val="22"/>
          <w:szCs w:val="22"/>
        </w:rPr>
        <w:t xml:space="preserve">kjeller og for atkomst til </w:t>
      </w:r>
      <w:r w:rsidR="00461BA5">
        <w:rPr>
          <w:rFonts w:ascii="Arial" w:hAnsi="Arial" w:cs="Arial"/>
          <w:sz w:val="22"/>
          <w:szCs w:val="22"/>
        </w:rPr>
        <w:t>garasjeanlegget.</w:t>
      </w:r>
      <w:r w:rsidRPr="00433121">
        <w:rPr>
          <w:rFonts w:ascii="Arial" w:hAnsi="Arial" w:cs="Arial"/>
          <w:sz w:val="22"/>
          <w:szCs w:val="22"/>
        </w:rPr>
        <w:t xml:space="preserve"> </w:t>
      </w:r>
    </w:p>
    <w:p w14:paraId="57252CE4" w14:textId="0A5BB6BF" w:rsidR="00141E64" w:rsidRPr="00433121" w:rsidRDefault="00141E64" w:rsidP="00141E64">
      <w:pPr>
        <w:pStyle w:val="Default"/>
        <w:rPr>
          <w:sz w:val="22"/>
          <w:szCs w:val="22"/>
        </w:rPr>
      </w:pPr>
      <w:r w:rsidRPr="00433121">
        <w:rPr>
          <w:sz w:val="22"/>
          <w:szCs w:val="22"/>
        </w:rPr>
        <w:t xml:space="preserve">All ferdsel </w:t>
      </w:r>
      <w:r w:rsidR="00461BA5">
        <w:rPr>
          <w:sz w:val="22"/>
          <w:szCs w:val="22"/>
        </w:rPr>
        <w:t>i garasjeanlegget</w:t>
      </w:r>
      <w:r w:rsidRPr="00433121">
        <w:rPr>
          <w:sz w:val="22"/>
          <w:szCs w:val="22"/>
        </w:rPr>
        <w:t xml:space="preserve"> og i kjørebane og adkomstarealer skal skje hensynsfullt og slik at annen ferdsel ikke unødig hindres eller skade unødig forvoldes. Det er ikke tillatt å parkere utenfor oppmålte parkeringsplasser.</w:t>
      </w:r>
    </w:p>
    <w:p w14:paraId="48381D37" w14:textId="77777777" w:rsidR="00141E64" w:rsidRPr="00433121" w:rsidRDefault="00141E64" w:rsidP="00141E64">
      <w:pPr>
        <w:pStyle w:val="Default"/>
        <w:rPr>
          <w:sz w:val="22"/>
          <w:szCs w:val="22"/>
        </w:rPr>
      </w:pPr>
    </w:p>
    <w:p w14:paraId="2BC5A085" w14:textId="385771AD" w:rsidR="00141E64" w:rsidRPr="00433121" w:rsidRDefault="00141E64" w:rsidP="00141E64">
      <w:pPr>
        <w:pStyle w:val="Default"/>
        <w:rPr>
          <w:sz w:val="22"/>
          <w:szCs w:val="22"/>
        </w:rPr>
      </w:pPr>
      <w:r w:rsidRPr="00433121">
        <w:rPr>
          <w:sz w:val="22"/>
          <w:szCs w:val="22"/>
        </w:rPr>
        <w:t xml:space="preserve">Parkeringsareal kan kun benyttes som oppstillingsplass for bil/MC, med mindre annen bruk er godkjent av styret i </w:t>
      </w:r>
      <w:r w:rsidR="00461BA5">
        <w:rPr>
          <w:sz w:val="22"/>
          <w:szCs w:val="22"/>
        </w:rPr>
        <w:t xml:space="preserve">Landåstoppen </w:t>
      </w:r>
      <w:r>
        <w:rPr>
          <w:sz w:val="22"/>
          <w:szCs w:val="22"/>
        </w:rPr>
        <w:t>Sameie.</w:t>
      </w:r>
    </w:p>
    <w:p w14:paraId="57ABEA7A" w14:textId="77777777" w:rsidR="00141E64" w:rsidRPr="00263AA5" w:rsidRDefault="00141E64" w:rsidP="00141E64">
      <w:pPr>
        <w:spacing w:after="0"/>
        <w:rPr>
          <w:rFonts w:ascii="Arial" w:hAnsi="Arial" w:cs="Arial"/>
          <w:b/>
          <w:sz w:val="22"/>
          <w:szCs w:val="22"/>
        </w:rPr>
      </w:pPr>
    </w:p>
    <w:p w14:paraId="794F3431" w14:textId="77777777" w:rsidR="00141E64" w:rsidRPr="00263AA5" w:rsidRDefault="00141E64" w:rsidP="00141E64">
      <w:pPr>
        <w:spacing w:after="0"/>
        <w:rPr>
          <w:rFonts w:ascii="Arial" w:hAnsi="Arial" w:cs="Arial"/>
          <w:b/>
          <w:sz w:val="22"/>
          <w:szCs w:val="22"/>
        </w:rPr>
      </w:pPr>
      <w:r w:rsidRPr="00263AA5">
        <w:rPr>
          <w:rFonts w:ascii="Arial" w:hAnsi="Arial" w:cs="Arial"/>
          <w:b/>
          <w:sz w:val="22"/>
          <w:szCs w:val="22"/>
        </w:rPr>
        <w:t xml:space="preserve">4-3 Drift, vedlikehold og administrasjon </w:t>
      </w:r>
      <w:r>
        <w:rPr>
          <w:rFonts w:ascii="Arial" w:hAnsi="Arial" w:cs="Arial"/>
          <w:b/>
          <w:sz w:val="22"/>
          <w:szCs w:val="22"/>
        </w:rPr>
        <w:t>Garasjesameie</w:t>
      </w:r>
    </w:p>
    <w:p w14:paraId="6E922EE3" w14:textId="1CCD5BC1" w:rsidR="00141E64" w:rsidRPr="00263AA5" w:rsidRDefault="00461BA5"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bookmarkStart w:id="3" w:name="_Hlk75519997"/>
      <w:r>
        <w:rPr>
          <w:rFonts w:ascii="Arial" w:hAnsi="Arial" w:cs="Arial"/>
          <w:sz w:val="22"/>
          <w:szCs w:val="22"/>
        </w:rPr>
        <w:t>Landåstoppen</w:t>
      </w:r>
      <w:r w:rsidR="00141E64">
        <w:rPr>
          <w:rFonts w:ascii="Arial" w:hAnsi="Arial" w:cs="Arial"/>
          <w:sz w:val="22"/>
          <w:szCs w:val="22"/>
        </w:rPr>
        <w:t xml:space="preserve"> Sameie </w:t>
      </w:r>
      <w:bookmarkEnd w:id="3"/>
      <w:r w:rsidR="00141E64">
        <w:rPr>
          <w:rFonts w:ascii="Arial" w:hAnsi="Arial" w:cs="Arial"/>
          <w:sz w:val="22"/>
          <w:szCs w:val="22"/>
        </w:rPr>
        <w:t>v/ styret</w:t>
      </w:r>
      <w:r w:rsidR="00141E64" w:rsidRPr="00263AA5">
        <w:rPr>
          <w:rFonts w:ascii="Arial" w:hAnsi="Arial" w:cs="Arial"/>
          <w:sz w:val="22"/>
          <w:szCs w:val="22"/>
        </w:rPr>
        <w:t xml:space="preserve"> er ansvarlig for drift og vedlikehold av garasjeanlegget, og administrasjon av </w:t>
      </w:r>
      <w:proofErr w:type="spellStart"/>
      <w:r w:rsidR="00141E64">
        <w:rPr>
          <w:rFonts w:ascii="Arial" w:hAnsi="Arial" w:cs="Arial"/>
          <w:sz w:val="22"/>
          <w:szCs w:val="22"/>
        </w:rPr>
        <w:t>Garasjesameiet</w:t>
      </w:r>
      <w:proofErr w:type="spellEnd"/>
      <w:r w:rsidR="00141E64">
        <w:rPr>
          <w:rFonts w:ascii="Arial" w:hAnsi="Arial" w:cs="Arial"/>
          <w:sz w:val="22"/>
          <w:szCs w:val="22"/>
        </w:rPr>
        <w:t xml:space="preserve">, </w:t>
      </w:r>
      <w:proofErr w:type="spellStart"/>
      <w:r w:rsidR="00141E64">
        <w:rPr>
          <w:rFonts w:ascii="Arial" w:hAnsi="Arial" w:cs="Arial"/>
          <w:sz w:val="22"/>
          <w:szCs w:val="22"/>
        </w:rPr>
        <w:t>jfr</w:t>
      </w:r>
      <w:proofErr w:type="spellEnd"/>
      <w:r w:rsidR="00141E64">
        <w:rPr>
          <w:rFonts w:ascii="Arial" w:hAnsi="Arial" w:cs="Arial"/>
          <w:sz w:val="22"/>
          <w:szCs w:val="22"/>
        </w:rPr>
        <w:t xml:space="preserve"> vedtektene for </w:t>
      </w:r>
      <w:proofErr w:type="spellStart"/>
      <w:r w:rsidR="00141E64">
        <w:rPr>
          <w:rFonts w:ascii="Arial" w:hAnsi="Arial" w:cs="Arial"/>
          <w:sz w:val="22"/>
          <w:szCs w:val="22"/>
        </w:rPr>
        <w:t>Garasjesameiet</w:t>
      </w:r>
      <w:proofErr w:type="spellEnd"/>
      <w:r w:rsidR="00141E64">
        <w:rPr>
          <w:rFonts w:ascii="Arial" w:hAnsi="Arial" w:cs="Arial"/>
          <w:sz w:val="22"/>
          <w:szCs w:val="22"/>
        </w:rPr>
        <w:t>.</w:t>
      </w:r>
    </w:p>
    <w:p w14:paraId="791DBAAA"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Garasjesameiet kan bli etablert med egen administrasjon og eget styre, jfr. </w:t>
      </w:r>
      <w:r w:rsidRPr="00263AA5">
        <w:rPr>
          <w:rFonts w:ascii="Arial" w:hAnsi="Arial" w:cs="Arial"/>
          <w:sz w:val="22"/>
          <w:szCs w:val="22"/>
        </w:rPr>
        <w:t>vedtekter for</w:t>
      </w:r>
      <w:r>
        <w:rPr>
          <w:rFonts w:ascii="Arial" w:hAnsi="Arial" w:cs="Arial"/>
          <w:sz w:val="22"/>
          <w:szCs w:val="22"/>
        </w:rPr>
        <w:t xml:space="preserve"> </w:t>
      </w:r>
      <w:proofErr w:type="spellStart"/>
      <w:r>
        <w:rPr>
          <w:rFonts w:ascii="Arial" w:hAnsi="Arial" w:cs="Arial"/>
          <w:sz w:val="22"/>
          <w:szCs w:val="22"/>
        </w:rPr>
        <w:t>Garasjesameiet</w:t>
      </w:r>
      <w:proofErr w:type="spellEnd"/>
      <w:r w:rsidRPr="00263AA5">
        <w:rPr>
          <w:rFonts w:ascii="Arial" w:hAnsi="Arial" w:cs="Arial"/>
          <w:sz w:val="22"/>
          <w:szCs w:val="22"/>
        </w:rPr>
        <w:t xml:space="preserve"> vedlegg </w:t>
      </w:r>
      <w:proofErr w:type="spellStart"/>
      <w:r w:rsidRPr="00263AA5">
        <w:rPr>
          <w:rFonts w:ascii="Arial" w:hAnsi="Arial" w:cs="Arial"/>
          <w:sz w:val="22"/>
          <w:szCs w:val="22"/>
          <w:shd w:val="clear" w:color="auto" w:fill="FFFF00"/>
        </w:rPr>
        <w:t>X</w:t>
      </w:r>
      <w:proofErr w:type="spellEnd"/>
      <w:r w:rsidRPr="00263AA5">
        <w:rPr>
          <w:rFonts w:ascii="Arial" w:hAnsi="Arial" w:cs="Arial"/>
          <w:sz w:val="22"/>
          <w:szCs w:val="22"/>
        </w:rPr>
        <w:t>.</w:t>
      </w:r>
    </w:p>
    <w:p w14:paraId="048F03DF" w14:textId="77777777" w:rsidR="00141E64" w:rsidRDefault="00141E64" w:rsidP="00141E64">
      <w:pPr>
        <w:spacing w:after="0"/>
        <w:rPr>
          <w:rFonts w:ascii="Arial" w:hAnsi="Arial" w:cs="Arial"/>
          <w:sz w:val="22"/>
          <w:szCs w:val="22"/>
        </w:rPr>
      </w:pPr>
    </w:p>
    <w:p w14:paraId="7D943C14" w14:textId="77777777" w:rsidR="00141E64" w:rsidRPr="00263AA5" w:rsidRDefault="00141E64" w:rsidP="00141E64">
      <w:pPr>
        <w:spacing w:after="0"/>
        <w:rPr>
          <w:rFonts w:ascii="Arial" w:hAnsi="Arial" w:cs="Arial"/>
          <w:sz w:val="22"/>
          <w:szCs w:val="22"/>
        </w:rPr>
      </w:pPr>
    </w:p>
    <w:p w14:paraId="3AD1C2B4" w14:textId="77777777" w:rsidR="00141E64" w:rsidRPr="00263AA5" w:rsidRDefault="00141E64" w:rsidP="00141E64">
      <w:pPr>
        <w:tabs>
          <w:tab w:val="left" w:pos="-1440"/>
          <w:tab w:val="left" w:pos="-720"/>
          <w:tab w:val="left" w:pos="0"/>
          <w:tab w:val="left" w:pos="432"/>
          <w:tab w:val="left" w:pos="720"/>
          <w:tab w:val="left" w:pos="1008"/>
          <w:tab w:val="left" w:pos="1440"/>
        </w:tabs>
        <w:spacing w:after="0"/>
        <w:rPr>
          <w:rFonts w:ascii="Arial" w:eastAsiaTheme="minorHAnsi" w:hAnsi="Arial" w:cs="Arial"/>
          <w:b/>
          <w:sz w:val="22"/>
          <w:szCs w:val="22"/>
          <w:lang w:eastAsia="en-US"/>
        </w:rPr>
      </w:pPr>
      <w:r w:rsidRPr="00263AA5">
        <w:rPr>
          <w:rFonts w:ascii="Arial" w:eastAsiaTheme="minorHAnsi" w:hAnsi="Arial" w:cs="Arial"/>
          <w:b/>
          <w:sz w:val="22"/>
          <w:szCs w:val="22"/>
          <w:lang w:eastAsia="en-US"/>
        </w:rPr>
        <w:t>4-4 Kostnader</w:t>
      </w:r>
    </w:p>
    <w:p w14:paraId="1C273B8D" w14:textId="77777777" w:rsidR="00141E64" w:rsidRPr="00263AA5"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263AA5">
        <w:rPr>
          <w:rFonts w:ascii="Arial" w:hAnsi="Arial" w:cs="Arial"/>
          <w:sz w:val="22"/>
          <w:szCs w:val="22"/>
        </w:rPr>
        <w:t xml:space="preserve">Felleskostnader knyttet til drift og vedlikehold av garasjeanlegget, fordeles med likt beløp pr p-plass som disponeres. </w:t>
      </w:r>
    </w:p>
    <w:p w14:paraId="282440A1" w14:textId="77777777" w:rsidR="00141E64" w:rsidRPr="00263AA5"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11D02101" w14:textId="77777777" w:rsidR="00141E64" w:rsidRPr="00263AA5"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r w:rsidRPr="00263AA5">
        <w:rPr>
          <w:rFonts w:ascii="Arial" w:hAnsi="Arial" w:cs="Arial"/>
          <w:sz w:val="22"/>
          <w:szCs w:val="22"/>
        </w:rPr>
        <w:t xml:space="preserve">Dette gjelder for eksempel kostnader til: </w:t>
      </w:r>
    </w:p>
    <w:p w14:paraId="788EE5E5"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snørydding/feiing</w:t>
      </w:r>
    </w:p>
    <w:p w14:paraId="1D168DC9"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rengjøring av garasjekjeller</w:t>
      </w:r>
    </w:p>
    <w:p w14:paraId="054A1AC9"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reparasjon av garasjeport</w:t>
      </w:r>
    </w:p>
    <w:p w14:paraId="06F23E6E"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forsikring</w:t>
      </w:r>
    </w:p>
    <w:p w14:paraId="1651B849"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strøm</w:t>
      </w:r>
    </w:p>
    <w:p w14:paraId="58179672"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kjøre- og adkomstarealer</w:t>
      </w:r>
    </w:p>
    <w:p w14:paraId="1BF369A9"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ventilasjon og øvrig tekniske anlegg</w:t>
      </w:r>
    </w:p>
    <w:p w14:paraId="64292E7E" w14:textId="77777777" w:rsidR="00141E64" w:rsidRPr="00263AA5" w:rsidRDefault="00141E64" w:rsidP="00141E64">
      <w:pPr>
        <w:pStyle w:val="Listeavsnitt"/>
        <w:numPr>
          <w:ilvl w:val="0"/>
          <w:numId w:val="33"/>
        </w:numPr>
        <w:tabs>
          <w:tab w:val="left" w:pos="-1440"/>
          <w:tab w:val="left" w:pos="-720"/>
          <w:tab w:val="left" w:pos="0"/>
          <w:tab w:val="left" w:pos="432"/>
          <w:tab w:val="left" w:pos="1008"/>
          <w:tab w:val="left" w:pos="1440"/>
        </w:tabs>
        <w:spacing w:after="0"/>
        <w:rPr>
          <w:rFonts w:ascii="Arial" w:hAnsi="Arial" w:cs="Arial"/>
          <w:sz w:val="22"/>
          <w:szCs w:val="22"/>
        </w:rPr>
      </w:pPr>
      <w:r w:rsidRPr="00263AA5">
        <w:rPr>
          <w:rFonts w:ascii="Arial" w:hAnsi="Arial" w:cs="Arial"/>
          <w:sz w:val="22"/>
          <w:szCs w:val="22"/>
        </w:rPr>
        <w:t>andre drifts og administrasjonskostnader knyttet til garasjeanlegget</w:t>
      </w:r>
    </w:p>
    <w:p w14:paraId="1AE97729" w14:textId="77777777" w:rsidR="00141E64" w:rsidRPr="00263AA5" w:rsidRDefault="00141E64" w:rsidP="00141E64">
      <w:pPr>
        <w:tabs>
          <w:tab w:val="left" w:pos="-1440"/>
          <w:tab w:val="left" w:pos="-720"/>
          <w:tab w:val="left" w:pos="0"/>
          <w:tab w:val="left" w:pos="432"/>
          <w:tab w:val="left" w:pos="720"/>
          <w:tab w:val="left" w:pos="1008"/>
          <w:tab w:val="left" w:pos="1440"/>
        </w:tabs>
        <w:spacing w:after="0"/>
        <w:rPr>
          <w:rFonts w:ascii="Arial" w:eastAsiaTheme="minorHAnsi" w:hAnsi="Arial" w:cs="Arial"/>
          <w:b/>
          <w:sz w:val="22"/>
          <w:szCs w:val="22"/>
          <w:lang w:eastAsia="en-US"/>
        </w:rPr>
      </w:pPr>
    </w:p>
    <w:p w14:paraId="098D1C24" w14:textId="26733D65"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bookmarkStart w:id="4" w:name="_Hlk75520167"/>
      <w:r w:rsidRPr="00263AA5">
        <w:rPr>
          <w:rFonts w:ascii="Arial" w:hAnsi="Arial" w:cs="Arial"/>
          <w:sz w:val="22"/>
          <w:szCs w:val="22"/>
        </w:rPr>
        <w:t>Felleskostnader</w:t>
      </w:r>
      <w:r>
        <w:rPr>
          <w:rFonts w:ascii="Arial" w:hAnsi="Arial" w:cs="Arial"/>
          <w:sz w:val="22"/>
          <w:szCs w:val="22"/>
        </w:rPr>
        <w:t xml:space="preserve"> for p-plass</w:t>
      </w:r>
      <w:r w:rsidRPr="00263AA5">
        <w:rPr>
          <w:rFonts w:ascii="Arial" w:hAnsi="Arial" w:cs="Arial"/>
          <w:sz w:val="22"/>
          <w:szCs w:val="22"/>
        </w:rPr>
        <w:t xml:space="preserve"> </w:t>
      </w:r>
      <w:r>
        <w:rPr>
          <w:rFonts w:ascii="Arial" w:hAnsi="Arial" w:cs="Arial"/>
          <w:sz w:val="22"/>
          <w:szCs w:val="22"/>
        </w:rPr>
        <w:t xml:space="preserve">skal </w:t>
      </w:r>
      <w:r w:rsidRPr="00263AA5">
        <w:rPr>
          <w:rFonts w:ascii="Arial" w:hAnsi="Arial" w:cs="Arial"/>
          <w:sz w:val="22"/>
          <w:szCs w:val="22"/>
        </w:rPr>
        <w:t xml:space="preserve">innbetales til </w:t>
      </w:r>
      <w:proofErr w:type="spellStart"/>
      <w:r w:rsidR="00461BA5">
        <w:rPr>
          <w:rFonts w:ascii="Arial" w:hAnsi="Arial" w:cs="Arial"/>
          <w:sz w:val="22"/>
          <w:szCs w:val="22"/>
        </w:rPr>
        <w:t>Landåstoppens</w:t>
      </w:r>
      <w:proofErr w:type="spellEnd"/>
      <w:r>
        <w:rPr>
          <w:rFonts w:ascii="Arial" w:hAnsi="Arial" w:cs="Arial"/>
          <w:sz w:val="22"/>
          <w:szCs w:val="22"/>
        </w:rPr>
        <w:t xml:space="preserve"> Sameie, </w:t>
      </w:r>
      <w:proofErr w:type="spellStart"/>
      <w:r>
        <w:rPr>
          <w:rFonts w:ascii="Arial" w:hAnsi="Arial" w:cs="Arial"/>
          <w:sz w:val="22"/>
          <w:szCs w:val="22"/>
        </w:rPr>
        <w:t>jfr</w:t>
      </w:r>
      <w:proofErr w:type="spellEnd"/>
      <w:r>
        <w:rPr>
          <w:rFonts w:ascii="Arial" w:hAnsi="Arial" w:cs="Arial"/>
          <w:sz w:val="22"/>
          <w:szCs w:val="22"/>
        </w:rPr>
        <w:t xml:space="preserve"> </w:t>
      </w:r>
      <w:r w:rsidRPr="00263AA5">
        <w:rPr>
          <w:rFonts w:ascii="Arial" w:hAnsi="Arial" w:cs="Arial"/>
          <w:sz w:val="22"/>
          <w:szCs w:val="22"/>
        </w:rPr>
        <w:t>og vedtekter for</w:t>
      </w:r>
      <w:r>
        <w:rPr>
          <w:rFonts w:ascii="Arial" w:hAnsi="Arial" w:cs="Arial"/>
          <w:sz w:val="22"/>
          <w:szCs w:val="22"/>
        </w:rPr>
        <w:t xml:space="preserve"> </w:t>
      </w:r>
      <w:proofErr w:type="spellStart"/>
      <w:r>
        <w:rPr>
          <w:rFonts w:ascii="Arial" w:hAnsi="Arial" w:cs="Arial"/>
          <w:sz w:val="22"/>
          <w:szCs w:val="22"/>
        </w:rPr>
        <w:t>Garasjesameiet</w:t>
      </w:r>
      <w:proofErr w:type="spellEnd"/>
      <w:r w:rsidRPr="00263AA5">
        <w:rPr>
          <w:rFonts w:ascii="Arial" w:hAnsi="Arial" w:cs="Arial"/>
          <w:sz w:val="22"/>
          <w:szCs w:val="22"/>
        </w:rPr>
        <w:t xml:space="preserve"> vedlegg </w:t>
      </w:r>
      <w:proofErr w:type="spellStart"/>
      <w:r w:rsidRPr="00263AA5">
        <w:rPr>
          <w:rFonts w:ascii="Arial" w:hAnsi="Arial" w:cs="Arial"/>
          <w:sz w:val="22"/>
          <w:szCs w:val="22"/>
          <w:shd w:val="clear" w:color="auto" w:fill="FFFF00"/>
        </w:rPr>
        <w:t>X</w:t>
      </w:r>
      <w:proofErr w:type="spellEnd"/>
      <w:r w:rsidRPr="00263AA5">
        <w:rPr>
          <w:rFonts w:ascii="Arial" w:hAnsi="Arial" w:cs="Arial"/>
          <w:sz w:val="22"/>
          <w:szCs w:val="22"/>
        </w:rPr>
        <w:t>.</w:t>
      </w:r>
    </w:p>
    <w:p w14:paraId="057D460E" w14:textId="77777777" w:rsidR="00141E64" w:rsidRDefault="00141E64" w:rsidP="00141E64">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31F54AAC" w14:textId="22A04797" w:rsidR="00141E64" w:rsidRDefault="00141E64" w:rsidP="00141E64">
      <w:pPr>
        <w:rPr>
          <w:rFonts w:ascii="Arial" w:hAnsi="Arial" w:cs="Arial"/>
          <w:sz w:val="22"/>
          <w:szCs w:val="22"/>
        </w:rPr>
      </w:pPr>
      <w:r w:rsidRPr="00C63442">
        <w:rPr>
          <w:rFonts w:ascii="Arial" w:hAnsi="Arial" w:cs="Arial"/>
          <w:sz w:val="22"/>
          <w:szCs w:val="22"/>
        </w:rPr>
        <w:t>Inntekter og kostnader vedr.</w:t>
      </w:r>
      <w:r>
        <w:rPr>
          <w:rFonts w:ascii="Arial" w:hAnsi="Arial" w:cs="Arial"/>
          <w:sz w:val="22"/>
          <w:szCs w:val="22"/>
        </w:rPr>
        <w:t xml:space="preserve"> Garasjesameiet </w:t>
      </w:r>
      <w:r w:rsidRPr="00C63442">
        <w:rPr>
          <w:rFonts w:ascii="Arial" w:hAnsi="Arial" w:cs="Arial"/>
          <w:sz w:val="22"/>
          <w:szCs w:val="22"/>
        </w:rPr>
        <w:t xml:space="preserve">kan føres i et eget underregnskap under </w:t>
      </w:r>
      <w:proofErr w:type="spellStart"/>
      <w:r w:rsidR="00461BA5">
        <w:rPr>
          <w:rFonts w:ascii="Arial" w:hAnsi="Arial" w:cs="Arial"/>
          <w:sz w:val="22"/>
          <w:szCs w:val="22"/>
        </w:rPr>
        <w:t>Landåstoppens</w:t>
      </w:r>
      <w:proofErr w:type="spellEnd"/>
      <w:r w:rsidRPr="00583A27">
        <w:rPr>
          <w:rFonts w:ascii="Arial" w:hAnsi="Arial" w:cs="Arial"/>
          <w:sz w:val="22"/>
          <w:szCs w:val="22"/>
        </w:rPr>
        <w:t xml:space="preserve"> Sameie</w:t>
      </w:r>
      <w:r>
        <w:rPr>
          <w:rFonts w:ascii="Arial" w:hAnsi="Arial" w:cs="Arial"/>
          <w:sz w:val="22"/>
          <w:szCs w:val="22"/>
        </w:rPr>
        <w:t xml:space="preserve">s </w:t>
      </w:r>
      <w:r w:rsidRPr="00C63442">
        <w:rPr>
          <w:rFonts w:ascii="Arial" w:hAnsi="Arial" w:cs="Arial"/>
          <w:sz w:val="22"/>
          <w:szCs w:val="22"/>
        </w:rPr>
        <w:t>regnskap.</w:t>
      </w:r>
    </w:p>
    <w:bookmarkEnd w:id="4"/>
    <w:p w14:paraId="2A3E7C2E" w14:textId="77777777" w:rsidR="00141E64" w:rsidRDefault="00141E64" w:rsidP="00141E64">
      <w:pPr>
        <w:rPr>
          <w:rFonts w:ascii="Arial" w:hAnsi="Arial" w:cs="Arial"/>
          <w:b/>
          <w:sz w:val="22"/>
          <w:szCs w:val="22"/>
        </w:rPr>
      </w:pPr>
    </w:p>
    <w:p w14:paraId="021A2970" w14:textId="77777777" w:rsidR="00B115CB" w:rsidRDefault="00B115CB" w:rsidP="00B115CB">
      <w:pPr>
        <w:pStyle w:val="Merknadstekst"/>
        <w:spacing w:after="0"/>
        <w:rPr>
          <w:rFonts w:ascii="Arial" w:hAnsi="Arial" w:cs="Arial"/>
          <w:b/>
          <w:sz w:val="22"/>
          <w:szCs w:val="22"/>
        </w:rPr>
      </w:pPr>
      <w:r>
        <w:rPr>
          <w:rFonts w:ascii="Arial" w:hAnsi="Arial" w:cs="Arial"/>
          <w:b/>
          <w:sz w:val="22"/>
          <w:szCs w:val="22"/>
        </w:rPr>
        <w:t>4-5 Ladepunkt for el-bil og ladbare hybrider</w:t>
      </w:r>
    </w:p>
    <w:p w14:paraId="40B459AC" w14:textId="6D47DB5F" w:rsidR="00B115CB" w:rsidRDefault="00B115CB" w:rsidP="00B115CB">
      <w:pPr>
        <w:pStyle w:val="Merknadstekst"/>
        <w:spacing w:after="0"/>
        <w:rPr>
          <w:rFonts w:ascii="Arial" w:hAnsi="Arial" w:cs="Arial"/>
          <w:sz w:val="22"/>
          <w:szCs w:val="22"/>
        </w:rPr>
      </w:pPr>
      <w:r>
        <w:rPr>
          <w:rFonts w:ascii="Arial" w:hAnsi="Arial" w:cs="Arial"/>
          <w:sz w:val="22"/>
          <w:szCs w:val="22"/>
        </w:rPr>
        <w:t xml:space="preserve">(1) En seksjonseier kan med samtykke fra </w:t>
      </w:r>
      <w:r w:rsidR="0036696F">
        <w:rPr>
          <w:rFonts w:ascii="Arial" w:hAnsi="Arial" w:cs="Arial"/>
          <w:sz w:val="22"/>
          <w:szCs w:val="22"/>
        </w:rPr>
        <w:t>Styret/</w:t>
      </w:r>
      <w:r>
        <w:rPr>
          <w:rFonts w:ascii="Arial" w:hAnsi="Arial" w:cs="Arial"/>
          <w:sz w:val="22"/>
          <w:szCs w:val="22"/>
        </w:rPr>
        <w:t xml:space="preserve">styret i Garasjesameiet anlegge ladepunkt for elbil og ladbare hybrider i tilknytning til en parkeringsplass seksjonen disponerer, eller andre steder som styret i Garasjesameiet anviser. Styret i Garasjesameiet kan bare nekte samtykke dersom det foreligger en saklig grunn.  </w:t>
      </w:r>
    </w:p>
    <w:p w14:paraId="61E0E6DD" w14:textId="77777777" w:rsidR="00B115CB" w:rsidRDefault="00B115CB" w:rsidP="00B115CB">
      <w:pPr>
        <w:pStyle w:val="Merknadstekst"/>
        <w:spacing w:after="0"/>
        <w:rPr>
          <w:rFonts w:ascii="Arial" w:hAnsi="Arial" w:cs="Arial"/>
          <w:sz w:val="22"/>
          <w:szCs w:val="22"/>
        </w:rPr>
      </w:pPr>
    </w:p>
    <w:p w14:paraId="0C0592CA" w14:textId="26D3EE0F" w:rsidR="00B115CB" w:rsidRDefault="00B115CB" w:rsidP="00B115CB">
      <w:pPr>
        <w:pStyle w:val="Merknadstekst"/>
        <w:spacing w:after="0"/>
        <w:rPr>
          <w:rFonts w:ascii="Arial" w:hAnsi="Arial" w:cs="Arial"/>
          <w:b/>
          <w:sz w:val="22"/>
          <w:szCs w:val="22"/>
        </w:rPr>
      </w:pPr>
      <w:r>
        <w:rPr>
          <w:rFonts w:ascii="Arial" w:hAnsi="Arial" w:cs="Arial"/>
          <w:sz w:val="22"/>
          <w:szCs w:val="22"/>
        </w:rPr>
        <w:t xml:space="preserve">(2) Kostnader til etablering av ladepunkt, vedlikehold og strøm dekkes av den enkelte seksjonseier som disponerer p-plass i </w:t>
      </w:r>
      <w:r w:rsidR="00461BA5">
        <w:rPr>
          <w:rFonts w:ascii="Arial" w:hAnsi="Arial" w:cs="Arial"/>
          <w:sz w:val="22"/>
          <w:szCs w:val="22"/>
        </w:rPr>
        <w:t>G</w:t>
      </w:r>
      <w:r>
        <w:rPr>
          <w:rFonts w:ascii="Arial" w:hAnsi="Arial" w:cs="Arial"/>
          <w:sz w:val="22"/>
          <w:szCs w:val="22"/>
        </w:rPr>
        <w:t xml:space="preserve">arasjesameiet. Strøm betales etter målt forbruk der måler er installert, eller ved et beløp fastsatt av </w:t>
      </w:r>
      <w:r w:rsidR="0036696F">
        <w:rPr>
          <w:rFonts w:ascii="Arial" w:hAnsi="Arial" w:cs="Arial"/>
          <w:sz w:val="22"/>
          <w:szCs w:val="22"/>
        </w:rPr>
        <w:t>Styret/</w:t>
      </w:r>
      <w:r>
        <w:rPr>
          <w:rFonts w:ascii="Arial" w:hAnsi="Arial" w:cs="Arial"/>
          <w:sz w:val="22"/>
          <w:szCs w:val="22"/>
        </w:rPr>
        <w:t>styret i Garasjesameiet dersom det ikke er egen måler.</w:t>
      </w:r>
    </w:p>
    <w:p w14:paraId="4CDD1571" w14:textId="77777777" w:rsidR="00B115CB" w:rsidRDefault="00B115CB" w:rsidP="00B115CB">
      <w:pPr>
        <w:rPr>
          <w:rFonts w:ascii="Arial" w:hAnsi="Arial" w:cs="Arial"/>
          <w:b/>
          <w:sz w:val="22"/>
          <w:szCs w:val="22"/>
        </w:rPr>
      </w:pPr>
    </w:p>
    <w:p w14:paraId="588C6385" w14:textId="77777777" w:rsidR="00B115CB" w:rsidRDefault="00B115CB" w:rsidP="00B115CB">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 xml:space="preserve">4-6 Parkeringsplasser for personer med nedsatt funksjonsevne </w:t>
      </w:r>
    </w:p>
    <w:p w14:paraId="1CD2CC7F" w14:textId="10340F6D" w:rsidR="00B115CB" w:rsidRDefault="00B115CB" w:rsidP="00B115CB">
      <w:pPr>
        <w:pStyle w:val="Merknadstekst"/>
        <w:spacing w:after="0"/>
        <w:rPr>
          <w:rFonts w:ascii="Arial" w:hAnsi="Arial" w:cs="Arial"/>
          <w:sz w:val="22"/>
          <w:szCs w:val="22"/>
        </w:rPr>
      </w:pPr>
      <w:r>
        <w:rPr>
          <w:rFonts w:ascii="Arial" w:hAnsi="Arial" w:cs="Arial"/>
          <w:sz w:val="22"/>
          <w:szCs w:val="22"/>
        </w:rPr>
        <w:lastRenderedPageBreak/>
        <w:t xml:space="preserve">(1) Har en seksjonseier, leietaker eller en i husstanden nedsatt funksjonsevne, kan denne kreve at </w:t>
      </w:r>
      <w:r w:rsidR="0036696F">
        <w:rPr>
          <w:rFonts w:ascii="Arial" w:hAnsi="Arial" w:cs="Arial"/>
          <w:sz w:val="22"/>
          <w:szCs w:val="22"/>
        </w:rPr>
        <w:t>Styret/</w:t>
      </w:r>
      <w:r>
        <w:rPr>
          <w:rFonts w:ascii="Arial" w:hAnsi="Arial" w:cs="Arial"/>
          <w:sz w:val="22"/>
          <w:szCs w:val="22"/>
        </w:rPr>
        <w:t>styret i Garasjesameiet pålegger en annen seksjonseier å bytte parkeringsplass. Bytteretten gjelder bare dersom den som krever bytte, allerede disponerer en parkeringsplass i Garasjesameiet. Styret bør tilstrebe at bytteplassen ligger i nærheten av søkers seksjon. Retten til å bruke en tilrettelagt plass varer så lenge et dokumentert behov er til stede.</w:t>
      </w:r>
      <w:r w:rsidR="00F31282">
        <w:rPr>
          <w:rFonts w:ascii="Arial" w:hAnsi="Arial" w:cs="Arial"/>
          <w:sz w:val="22"/>
          <w:szCs w:val="22"/>
        </w:rPr>
        <w:t xml:space="preserve"> </w:t>
      </w:r>
    </w:p>
    <w:p w14:paraId="4D8F6AD8" w14:textId="773A3859" w:rsidR="00340B23" w:rsidRDefault="00340B23" w:rsidP="00B115CB">
      <w:pPr>
        <w:pStyle w:val="Merknadstekst"/>
        <w:spacing w:after="0"/>
        <w:rPr>
          <w:rFonts w:ascii="Arial" w:hAnsi="Arial" w:cs="Arial"/>
          <w:sz w:val="22"/>
          <w:szCs w:val="22"/>
        </w:rPr>
      </w:pPr>
      <w:r>
        <w:rPr>
          <w:rFonts w:ascii="Arial" w:hAnsi="Arial" w:cs="Arial"/>
          <w:sz w:val="22"/>
          <w:szCs w:val="22"/>
        </w:rPr>
        <w:br/>
      </w:r>
      <w:r w:rsidRPr="00340B23">
        <w:rPr>
          <w:rFonts w:ascii="Arial" w:hAnsi="Arial" w:cs="Arial"/>
          <w:sz w:val="22"/>
          <w:szCs w:val="22"/>
        </w:rPr>
        <w:t>Eventuell flytting av privat ladestasjon på HC-plass, i forbindelse med bytte av parkeringsplass, må bæres av den som får byttet til seg en tilrettelagt plass.</w:t>
      </w:r>
    </w:p>
    <w:p w14:paraId="5DFBDC2E" w14:textId="77777777" w:rsidR="00B115CB" w:rsidRDefault="00B115CB" w:rsidP="00B115CB">
      <w:pPr>
        <w:pStyle w:val="Merknadstekst"/>
        <w:spacing w:after="0"/>
        <w:rPr>
          <w:rFonts w:ascii="Arial" w:hAnsi="Arial" w:cs="Arial"/>
          <w:sz w:val="22"/>
          <w:szCs w:val="22"/>
        </w:rPr>
      </w:pPr>
    </w:p>
    <w:p w14:paraId="223ACBD2" w14:textId="77777777" w:rsidR="00B115CB" w:rsidRDefault="00B115CB" w:rsidP="00B115CB">
      <w:pPr>
        <w:pStyle w:val="Merknadstekst"/>
        <w:spacing w:after="0"/>
        <w:rPr>
          <w:rFonts w:ascii="Arial" w:hAnsi="Arial" w:cs="Arial"/>
          <w:sz w:val="22"/>
          <w:szCs w:val="22"/>
        </w:rPr>
      </w:pPr>
      <w:r>
        <w:rPr>
          <w:rFonts w:ascii="Arial" w:hAnsi="Arial" w:cs="Arial"/>
          <w:sz w:val="22"/>
          <w:szCs w:val="22"/>
        </w:rPr>
        <w:t xml:space="preserve">(2) Retten gjelder bare parkeringsplasser som i vedtak etter plan- og bygningsloven er krevet opparbeidet til bruk av personer med nedsatt funksjonsevne. </w:t>
      </w:r>
    </w:p>
    <w:p w14:paraId="44A9FB79" w14:textId="77777777" w:rsidR="00B115CB" w:rsidRDefault="00B115CB" w:rsidP="00B115CB">
      <w:pPr>
        <w:pStyle w:val="mortaga"/>
        <w:spacing w:after="0"/>
        <w:rPr>
          <w:rFonts w:ascii="Arial" w:hAnsi="Arial" w:cs="Arial"/>
          <w:sz w:val="22"/>
          <w:szCs w:val="22"/>
        </w:rPr>
      </w:pPr>
      <w:r>
        <w:rPr>
          <w:rFonts w:ascii="Arial" w:hAnsi="Arial" w:cs="Arial"/>
          <w:sz w:val="22"/>
          <w:szCs w:val="22"/>
        </w:rPr>
        <w:t>(3) Denne bestemmelsen kan bare endres dersom samtlige seksjonseiere uttrykkelig sier seg enige. Kommunen har vetorett mot endring av vedtektsbestemmelsen. Vedtekten må registreres i Foretaksregisteret.</w:t>
      </w:r>
    </w:p>
    <w:p w14:paraId="48213609" w14:textId="77777777" w:rsidR="00B115CB" w:rsidRPr="00263AA5" w:rsidRDefault="00B115CB" w:rsidP="00B115CB">
      <w:pPr>
        <w:spacing w:after="0"/>
        <w:rPr>
          <w:rFonts w:ascii="Arial" w:hAnsi="Arial" w:cs="Arial"/>
          <w:b/>
          <w:sz w:val="22"/>
          <w:szCs w:val="22"/>
        </w:rPr>
      </w:pPr>
    </w:p>
    <w:p w14:paraId="0315271C"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5D8A0B40"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13DE8B4B"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r>
        <w:rPr>
          <w:rFonts w:ascii="Arial" w:hAnsi="Arial" w:cs="Arial"/>
          <w:b/>
          <w:sz w:val="22"/>
          <w:szCs w:val="22"/>
        </w:rPr>
        <w:t>5. Vedlikeholdsplikt og erstatningsansvar</w:t>
      </w:r>
    </w:p>
    <w:p w14:paraId="5B927C15"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1DAF288B" w14:textId="77777777" w:rsidR="00687129" w:rsidRDefault="004D25A2">
      <w:pPr>
        <w:pStyle w:val="Listeavsnitt"/>
        <w:numPr>
          <w:ilvl w:val="1"/>
          <w:numId w:val="16"/>
        </w:numPr>
        <w:spacing w:after="0"/>
        <w:rPr>
          <w:rFonts w:ascii="Arial" w:hAnsi="Arial" w:cs="Arial"/>
          <w:b/>
          <w:sz w:val="22"/>
          <w:szCs w:val="22"/>
        </w:rPr>
      </w:pPr>
      <w:r>
        <w:rPr>
          <w:rFonts w:ascii="Arial" w:hAnsi="Arial" w:cs="Arial"/>
          <w:b/>
          <w:sz w:val="22"/>
          <w:szCs w:val="22"/>
        </w:rPr>
        <w:t>Seksjonseierens plikt til å vedlikeholde bruksenheten</w:t>
      </w:r>
    </w:p>
    <w:p w14:paraId="63B31A16" w14:textId="77777777" w:rsidR="00687129" w:rsidRDefault="004D25A2">
      <w:pPr>
        <w:spacing w:after="0"/>
        <w:rPr>
          <w:rFonts w:ascii="Arial" w:hAnsi="Arial" w:cs="Arial"/>
          <w:sz w:val="22"/>
          <w:szCs w:val="22"/>
        </w:rPr>
      </w:pPr>
      <w:r>
        <w:rPr>
          <w:rFonts w:ascii="Arial" w:hAnsi="Arial" w:cs="Arial"/>
          <w:sz w:val="22"/>
          <w:szCs w:val="22"/>
        </w:rPr>
        <w:t xml:space="preserve">(1) Seksjonseieren skal vedlikeholde bruksenheten slik at skader på fellesarealene og andre bruksenheter forebygges, og slik at de øvrige seksjonseierne slipper ulemper. Vedlikeholdsplikten omfatter også eventuelle tilleggsdeler til bruksenheten. </w:t>
      </w:r>
    </w:p>
    <w:p w14:paraId="68FCA3AB" w14:textId="77777777" w:rsidR="00687129" w:rsidRDefault="00687129">
      <w:pPr>
        <w:spacing w:after="0"/>
        <w:ind w:left="360"/>
        <w:rPr>
          <w:rFonts w:ascii="Arial" w:hAnsi="Arial" w:cs="Arial"/>
          <w:sz w:val="22"/>
          <w:szCs w:val="22"/>
        </w:rPr>
      </w:pPr>
    </w:p>
    <w:p w14:paraId="3F1FC39E" w14:textId="77777777" w:rsidR="00687129" w:rsidRDefault="004D25A2">
      <w:pPr>
        <w:spacing w:after="0"/>
        <w:rPr>
          <w:rFonts w:ascii="Arial" w:hAnsi="Arial" w:cs="Arial"/>
          <w:sz w:val="22"/>
          <w:szCs w:val="22"/>
        </w:rPr>
      </w:pPr>
      <w:r>
        <w:rPr>
          <w:rFonts w:ascii="Arial" w:hAnsi="Arial" w:cs="Arial"/>
          <w:sz w:val="22"/>
          <w:szCs w:val="22"/>
        </w:rPr>
        <w:t xml:space="preserve">(2) Seksjonseierens vedlikeholdsplikt omfatter slikt som </w:t>
      </w:r>
    </w:p>
    <w:p w14:paraId="40A05ED6" w14:textId="77777777" w:rsidR="00687129" w:rsidRDefault="00687129">
      <w:pPr>
        <w:spacing w:after="0"/>
        <w:ind w:left="360"/>
        <w:rPr>
          <w:rFonts w:ascii="Arial" w:hAnsi="Arial" w:cs="Arial"/>
          <w:sz w:val="22"/>
          <w:szCs w:val="22"/>
        </w:rPr>
      </w:pPr>
    </w:p>
    <w:p w14:paraId="63631ACC" w14:textId="77777777" w:rsidR="00687129" w:rsidRDefault="004D25A2">
      <w:pPr>
        <w:numPr>
          <w:ilvl w:val="0"/>
          <w:numId w:val="12"/>
        </w:numPr>
        <w:spacing w:after="0"/>
        <w:contextualSpacing/>
        <w:rPr>
          <w:rFonts w:ascii="Arial" w:hAnsi="Arial" w:cs="Arial"/>
          <w:sz w:val="22"/>
          <w:szCs w:val="22"/>
        </w:rPr>
      </w:pPr>
      <w:r>
        <w:rPr>
          <w:rFonts w:ascii="Arial" w:hAnsi="Arial" w:cs="Arial"/>
          <w:sz w:val="22"/>
          <w:szCs w:val="22"/>
        </w:rPr>
        <w:t>inventar</w:t>
      </w:r>
    </w:p>
    <w:p w14:paraId="6C07E2E4" w14:textId="77777777" w:rsidR="00687129" w:rsidRDefault="00687129">
      <w:pPr>
        <w:spacing w:after="0"/>
        <w:contextualSpacing/>
        <w:rPr>
          <w:rFonts w:ascii="Arial" w:hAnsi="Arial" w:cs="Arial"/>
          <w:sz w:val="22"/>
          <w:szCs w:val="22"/>
        </w:rPr>
      </w:pPr>
    </w:p>
    <w:p w14:paraId="05983C6B" w14:textId="77777777" w:rsidR="00687129" w:rsidRDefault="004D25A2">
      <w:pPr>
        <w:numPr>
          <w:ilvl w:val="0"/>
          <w:numId w:val="12"/>
        </w:numPr>
        <w:spacing w:after="0"/>
        <w:contextualSpacing/>
        <w:rPr>
          <w:rFonts w:ascii="Arial" w:hAnsi="Arial" w:cs="Arial"/>
          <w:sz w:val="22"/>
          <w:szCs w:val="22"/>
        </w:rPr>
      </w:pPr>
      <w:r>
        <w:rPr>
          <w:rFonts w:ascii="Arial" w:hAnsi="Arial" w:cs="Arial"/>
          <w:sz w:val="22"/>
          <w:szCs w:val="22"/>
        </w:rPr>
        <w:t>utstyr, som vannklosett, varmtvannsbereder, badekar og vasker</w:t>
      </w:r>
    </w:p>
    <w:p w14:paraId="3C528473" w14:textId="77777777" w:rsidR="00687129" w:rsidRDefault="00687129">
      <w:pPr>
        <w:spacing w:after="0"/>
        <w:ind w:left="720"/>
        <w:contextualSpacing/>
        <w:rPr>
          <w:rFonts w:ascii="Arial" w:hAnsi="Arial" w:cs="Arial"/>
          <w:sz w:val="22"/>
          <w:szCs w:val="22"/>
        </w:rPr>
      </w:pPr>
    </w:p>
    <w:p w14:paraId="44B016BB" w14:textId="77777777" w:rsidR="00687129" w:rsidRDefault="004D25A2">
      <w:pPr>
        <w:numPr>
          <w:ilvl w:val="0"/>
          <w:numId w:val="12"/>
        </w:numPr>
        <w:spacing w:after="0"/>
        <w:contextualSpacing/>
        <w:rPr>
          <w:rFonts w:ascii="Arial" w:hAnsi="Arial" w:cs="Arial"/>
          <w:sz w:val="22"/>
          <w:szCs w:val="22"/>
        </w:rPr>
      </w:pPr>
      <w:r>
        <w:rPr>
          <w:rFonts w:ascii="Arial" w:hAnsi="Arial" w:cs="Arial"/>
          <w:sz w:val="22"/>
          <w:szCs w:val="22"/>
        </w:rPr>
        <w:t>apparater, for eksempel brannslukkingsapparat</w:t>
      </w:r>
    </w:p>
    <w:p w14:paraId="3264CD70" w14:textId="77777777" w:rsidR="00687129" w:rsidRDefault="00687129">
      <w:pPr>
        <w:spacing w:after="0"/>
        <w:contextualSpacing/>
        <w:rPr>
          <w:rFonts w:ascii="Arial" w:hAnsi="Arial" w:cs="Arial"/>
          <w:sz w:val="22"/>
          <w:szCs w:val="22"/>
        </w:rPr>
      </w:pPr>
    </w:p>
    <w:p w14:paraId="602A22CB" w14:textId="77777777" w:rsidR="00687129" w:rsidRDefault="004D25A2">
      <w:pPr>
        <w:numPr>
          <w:ilvl w:val="0"/>
          <w:numId w:val="12"/>
        </w:numPr>
        <w:spacing w:after="0"/>
        <w:contextualSpacing/>
        <w:rPr>
          <w:rFonts w:ascii="Arial" w:hAnsi="Arial" w:cs="Arial"/>
          <w:sz w:val="22"/>
          <w:szCs w:val="22"/>
        </w:rPr>
      </w:pPr>
      <w:r>
        <w:rPr>
          <w:rFonts w:ascii="Arial" w:hAnsi="Arial" w:cs="Arial"/>
          <w:sz w:val="22"/>
          <w:szCs w:val="22"/>
        </w:rPr>
        <w:t>skap, benker, innvendige dører med karmer</w:t>
      </w:r>
    </w:p>
    <w:p w14:paraId="4B85AF2B" w14:textId="77777777" w:rsidR="00687129" w:rsidRDefault="00687129">
      <w:pPr>
        <w:spacing w:after="0"/>
        <w:ind w:left="720"/>
        <w:contextualSpacing/>
        <w:rPr>
          <w:rFonts w:ascii="Arial" w:hAnsi="Arial" w:cs="Arial"/>
          <w:sz w:val="22"/>
          <w:szCs w:val="22"/>
        </w:rPr>
      </w:pPr>
    </w:p>
    <w:p w14:paraId="629DF443" w14:textId="77777777" w:rsidR="00687129" w:rsidRDefault="004D25A2">
      <w:pPr>
        <w:numPr>
          <w:ilvl w:val="0"/>
          <w:numId w:val="12"/>
        </w:numPr>
        <w:spacing w:after="0"/>
        <w:contextualSpacing/>
        <w:rPr>
          <w:rFonts w:ascii="Arial" w:hAnsi="Arial" w:cs="Arial"/>
          <w:sz w:val="22"/>
          <w:szCs w:val="22"/>
        </w:rPr>
      </w:pPr>
      <w:r>
        <w:rPr>
          <w:rFonts w:ascii="Arial" w:hAnsi="Arial" w:cs="Arial"/>
          <w:sz w:val="22"/>
          <w:szCs w:val="22"/>
        </w:rPr>
        <w:t>listverk, skillevegger, tapet</w:t>
      </w:r>
    </w:p>
    <w:p w14:paraId="60B0A0E7" w14:textId="77777777" w:rsidR="00687129" w:rsidRDefault="00687129">
      <w:pPr>
        <w:spacing w:after="0"/>
        <w:ind w:left="720"/>
        <w:contextualSpacing/>
        <w:rPr>
          <w:rFonts w:ascii="Arial" w:hAnsi="Arial" w:cs="Arial"/>
          <w:sz w:val="22"/>
          <w:szCs w:val="22"/>
        </w:rPr>
      </w:pPr>
    </w:p>
    <w:p w14:paraId="7319B3B4" w14:textId="4BA531F0" w:rsidR="00687129" w:rsidRDefault="004D25A2">
      <w:pPr>
        <w:numPr>
          <w:ilvl w:val="0"/>
          <w:numId w:val="12"/>
        </w:numPr>
        <w:spacing w:after="0"/>
        <w:contextualSpacing/>
        <w:rPr>
          <w:rFonts w:ascii="Arial" w:hAnsi="Arial" w:cs="Arial"/>
          <w:sz w:val="22"/>
          <w:szCs w:val="22"/>
        </w:rPr>
      </w:pPr>
      <w:r>
        <w:rPr>
          <w:rFonts w:ascii="Arial" w:hAnsi="Arial" w:cs="Arial"/>
          <w:sz w:val="22"/>
          <w:szCs w:val="22"/>
        </w:rPr>
        <w:t xml:space="preserve">gulvbelegg, </w:t>
      </w:r>
      <w:r w:rsidR="00DB5302">
        <w:rPr>
          <w:rFonts w:ascii="Arial" w:hAnsi="Arial" w:cs="Arial"/>
          <w:sz w:val="22"/>
          <w:szCs w:val="22"/>
        </w:rPr>
        <w:t>gulvvarme</w:t>
      </w:r>
      <w:r>
        <w:rPr>
          <w:rFonts w:ascii="Arial" w:hAnsi="Arial" w:cs="Arial"/>
          <w:sz w:val="22"/>
          <w:szCs w:val="22"/>
        </w:rPr>
        <w:t>, membran og sluk</w:t>
      </w:r>
    </w:p>
    <w:p w14:paraId="3C0FEEE9" w14:textId="77777777" w:rsidR="00687129" w:rsidRDefault="00687129">
      <w:pPr>
        <w:spacing w:after="0"/>
        <w:ind w:left="720"/>
        <w:contextualSpacing/>
        <w:rPr>
          <w:rFonts w:ascii="Arial" w:hAnsi="Arial" w:cs="Arial"/>
          <w:sz w:val="22"/>
          <w:szCs w:val="22"/>
        </w:rPr>
      </w:pPr>
    </w:p>
    <w:p w14:paraId="4A4D377C" w14:textId="77777777" w:rsidR="00687129" w:rsidRDefault="004D25A2">
      <w:pPr>
        <w:numPr>
          <w:ilvl w:val="0"/>
          <w:numId w:val="12"/>
        </w:numPr>
        <w:spacing w:after="0"/>
        <w:contextualSpacing/>
        <w:rPr>
          <w:rFonts w:ascii="Arial" w:hAnsi="Arial" w:cs="Arial"/>
          <w:sz w:val="22"/>
          <w:szCs w:val="22"/>
        </w:rPr>
      </w:pPr>
      <w:r>
        <w:rPr>
          <w:rFonts w:ascii="Arial" w:hAnsi="Arial" w:cs="Arial"/>
          <w:sz w:val="22"/>
          <w:szCs w:val="22"/>
        </w:rPr>
        <w:t>vegg-, gulv- og himlingsplater</w:t>
      </w:r>
    </w:p>
    <w:p w14:paraId="0F567DE5" w14:textId="77777777" w:rsidR="00687129" w:rsidRDefault="00687129">
      <w:pPr>
        <w:spacing w:after="0"/>
        <w:ind w:left="720"/>
        <w:contextualSpacing/>
        <w:rPr>
          <w:rFonts w:ascii="Arial" w:hAnsi="Arial" w:cs="Arial"/>
          <w:sz w:val="22"/>
          <w:szCs w:val="22"/>
        </w:rPr>
      </w:pPr>
    </w:p>
    <w:p w14:paraId="0428789C" w14:textId="77777777" w:rsidR="00687129" w:rsidRDefault="004D25A2">
      <w:pPr>
        <w:numPr>
          <w:ilvl w:val="0"/>
          <w:numId w:val="12"/>
        </w:numPr>
        <w:spacing w:after="0"/>
        <w:contextualSpacing/>
        <w:rPr>
          <w:rFonts w:ascii="Arial" w:hAnsi="Arial" w:cs="Arial"/>
          <w:sz w:val="22"/>
          <w:szCs w:val="22"/>
        </w:rPr>
      </w:pPr>
      <w:r>
        <w:rPr>
          <w:rFonts w:ascii="Arial" w:hAnsi="Arial" w:cs="Arial"/>
          <w:sz w:val="22"/>
          <w:szCs w:val="22"/>
        </w:rPr>
        <w:t>rør, ledninger, sikringsskap fra og med første hovedsikring eller inntakssikring</w:t>
      </w:r>
    </w:p>
    <w:p w14:paraId="1FA7B7EA" w14:textId="77777777" w:rsidR="00687129" w:rsidRDefault="00687129">
      <w:pPr>
        <w:spacing w:after="0"/>
        <w:ind w:left="720"/>
        <w:contextualSpacing/>
        <w:rPr>
          <w:rFonts w:ascii="Arial" w:hAnsi="Arial" w:cs="Arial"/>
          <w:sz w:val="22"/>
          <w:szCs w:val="22"/>
        </w:rPr>
      </w:pPr>
    </w:p>
    <w:p w14:paraId="00474B2D" w14:textId="1B799C3B" w:rsidR="00687129" w:rsidRPr="008E1515" w:rsidRDefault="004D25A2" w:rsidP="008E1515">
      <w:pPr>
        <w:pStyle w:val="Listeavsnitt"/>
        <w:numPr>
          <w:ilvl w:val="0"/>
          <w:numId w:val="12"/>
        </w:numPr>
        <w:spacing w:after="0"/>
        <w:rPr>
          <w:rFonts w:ascii="Arial" w:hAnsi="Arial" w:cs="Arial"/>
          <w:sz w:val="22"/>
          <w:szCs w:val="22"/>
        </w:rPr>
      </w:pPr>
      <w:r w:rsidRPr="008E1515">
        <w:rPr>
          <w:rFonts w:ascii="Arial" w:hAnsi="Arial" w:cs="Arial"/>
          <w:sz w:val="22"/>
          <w:szCs w:val="22"/>
        </w:rPr>
        <w:t xml:space="preserve">innsiden av vinduer, veranda- og ytterdører til boligen </w:t>
      </w:r>
    </w:p>
    <w:p w14:paraId="11C0BC22" w14:textId="77777777" w:rsidR="00D9551B" w:rsidRPr="008E1515" w:rsidRDefault="00D9551B" w:rsidP="008E1515">
      <w:pPr>
        <w:pStyle w:val="Listeavsnitt"/>
        <w:rPr>
          <w:rFonts w:ascii="Arial" w:hAnsi="Arial" w:cs="Arial"/>
          <w:sz w:val="22"/>
          <w:szCs w:val="22"/>
        </w:rPr>
      </w:pPr>
    </w:p>
    <w:p w14:paraId="27327274" w14:textId="3AB6BF85" w:rsidR="00D9551B" w:rsidRPr="008E1515" w:rsidRDefault="005E1008" w:rsidP="008E1515">
      <w:pPr>
        <w:pStyle w:val="Listeavsnitt"/>
        <w:numPr>
          <w:ilvl w:val="0"/>
          <w:numId w:val="12"/>
        </w:numPr>
        <w:spacing w:after="0"/>
        <w:rPr>
          <w:rFonts w:ascii="Arial" w:hAnsi="Arial" w:cs="Arial"/>
          <w:sz w:val="22"/>
          <w:szCs w:val="22"/>
        </w:rPr>
      </w:pPr>
      <w:r w:rsidRPr="005E1008">
        <w:rPr>
          <w:rFonts w:ascii="Arial" w:hAnsi="Arial" w:cs="Arial"/>
          <w:sz w:val="22"/>
          <w:szCs w:val="22"/>
        </w:rPr>
        <w:t xml:space="preserve">solavskjerming av vinduer, </w:t>
      </w:r>
      <w:r w:rsidR="008E1515">
        <w:rPr>
          <w:rFonts w:ascii="Arial" w:hAnsi="Arial" w:cs="Arial"/>
          <w:sz w:val="22"/>
          <w:szCs w:val="22"/>
        </w:rPr>
        <w:t xml:space="preserve">overflate </w:t>
      </w:r>
      <w:r w:rsidRPr="005E1008">
        <w:rPr>
          <w:rFonts w:ascii="Arial" w:hAnsi="Arial" w:cs="Arial"/>
          <w:sz w:val="22"/>
          <w:szCs w:val="22"/>
        </w:rPr>
        <w:t>balkonger og terrasser</w:t>
      </w:r>
    </w:p>
    <w:p w14:paraId="4A1BB58B" w14:textId="77777777" w:rsidR="00687129" w:rsidRDefault="00687129">
      <w:pPr>
        <w:spacing w:after="0"/>
        <w:ind w:firstLine="360"/>
        <w:rPr>
          <w:rFonts w:ascii="Arial" w:hAnsi="Arial" w:cs="Arial"/>
          <w:sz w:val="22"/>
          <w:szCs w:val="22"/>
        </w:rPr>
      </w:pPr>
    </w:p>
    <w:p w14:paraId="2410782E" w14:textId="77777777" w:rsidR="00687129" w:rsidRDefault="004D25A2">
      <w:pPr>
        <w:spacing w:after="0"/>
        <w:rPr>
          <w:rFonts w:ascii="Arial" w:hAnsi="Arial" w:cs="Arial"/>
          <w:sz w:val="22"/>
          <w:szCs w:val="22"/>
        </w:rPr>
      </w:pPr>
      <w:r>
        <w:rPr>
          <w:rFonts w:ascii="Arial" w:hAnsi="Arial" w:cs="Arial"/>
          <w:sz w:val="22"/>
          <w:szCs w:val="22"/>
        </w:rPr>
        <w:t xml:space="preserve">(3) Seksjonseieren skal vedlikeholde våtrom slik at lekkasjer unngås. </w:t>
      </w:r>
    </w:p>
    <w:p w14:paraId="26DF470B" w14:textId="77777777" w:rsidR="00687129" w:rsidRDefault="00687129">
      <w:pPr>
        <w:spacing w:after="0"/>
        <w:rPr>
          <w:rFonts w:ascii="Arial" w:hAnsi="Arial" w:cs="Arial"/>
          <w:sz w:val="22"/>
          <w:szCs w:val="22"/>
        </w:rPr>
      </w:pPr>
    </w:p>
    <w:p w14:paraId="5EB52BAA" w14:textId="77777777" w:rsidR="00687129" w:rsidRDefault="004D25A2">
      <w:pPr>
        <w:spacing w:after="0"/>
        <w:rPr>
          <w:rFonts w:ascii="Arial" w:hAnsi="Arial" w:cs="Arial"/>
          <w:sz w:val="22"/>
          <w:szCs w:val="22"/>
        </w:rPr>
      </w:pPr>
      <w:r>
        <w:rPr>
          <w:rFonts w:ascii="Arial" w:hAnsi="Arial" w:cs="Arial"/>
          <w:sz w:val="22"/>
          <w:szCs w:val="22"/>
        </w:rPr>
        <w:t>(4) Vedlikeholdet omfatter også nødvendig reparasjon og utskifting av det som er nevnt ovenfor, men ikke utskifting av sluk, vinduer, veranda- og ytterdører til bolig. Seksjonseier er likevel ansvarlig for utskifting av ødelagte vindusruter (f.eks. punkterte), dersom dette er et teknisk og økonomisk forsvarlig alternativ til å skifte ut hele vinduet.</w:t>
      </w:r>
    </w:p>
    <w:p w14:paraId="6758FB36" w14:textId="77777777" w:rsidR="00687129" w:rsidRDefault="004D25A2">
      <w:pPr>
        <w:spacing w:after="0"/>
        <w:rPr>
          <w:rFonts w:ascii="Arial" w:hAnsi="Arial" w:cs="Arial"/>
          <w:sz w:val="22"/>
          <w:szCs w:val="22"/>
        </w:rPr>
      </w:pPr>
      <w:r>
        <w:rPr>
          <w:rFonts w:ascii="Arial" w:hAnsi="Arial" w:cs="Arial"/>
          <w:sz w:val="22"/>
          <w:szCs w:val="22"/>
        </w:rPr>
        <w:t xml:space="preserve"> </w:t>
      </w:r>
    </w:p>
    <w:p w14:paraId="5BAA3A61" w14:textId="77777777" w:rsidR="00687129" w:rsidRDefault="004D25A2">
      <w:pPr>
        <w:spacing w:after="0"/>
        <w:rPr>
          <w:rFonts w:ascii="Arial" w:hAnsi="Arial" w:cs="Arial"/>
          <w:sz w:val="22"/>
          <w:szCs w:val="22"/>
        </w:rPr>
      </w:pPr>
      <w:r>
        <w:rPr>
          <w:rFonts w:ascii="Arial" w:hAnsi="Arial" w:cs="Arial"/>
          <w:sz w:val="22"/>
          <w:szCs w:val="22"/>
        </w:rPr>
        <w:t xml:space="preserve">(5) Seksjonseieren skal rense sluk og holde avløpsrør åpne frem til fellesledningen. Dette gjelder også sluk på balkong eller lignende som ligger til bruksenheten. </w:t>
      </w:r>
    </w:p>
    <w:p w14:paraId="2C8E8D6E" w14:textId="77777777" w:rsidR="00687129" w:rsidRDefault="00687129">
      <w:pPr>
        <w:spacing w:after="0"/>
        <w:rPr>
          <w:rFonts w:ascii="Arial" w:hAnsi="Arial" w:cs="Arial"/>
          <w:sz w:val="22"/>
          <w:szCs w:val="22"/>
        </w:rPr>
      </w:pPr>
    </w:p>
    <w:p w14:paraId="73D487E7" w14:textId="77777777" w:rsidR="00687129" w:rsidRDefault="004D25A2">
      <w:pPr>
        <w:spacing w:after="0"/>
        <w:rPr>
          <w:rFonts w:ascii="Arial" w:hAnsi="Arial" w:cs="Arial"/>
          <w:sz w:val="22"/>
          <w:szCs w:val="22"/>
        </w:rPr>
      </w:pPr>
      <w:r>
        <w:rPr>
          <w:rFonts w:ascii="Arial" w:hAnsi="Arial" w:cs="Arial"/>
          <w:sz w:val="22"/>
          <w:szCs w:val="22"/>
        </w:rPr>
        <w:t>(6) Vedlikeholdsplikten omfatter ikke reparasjon eller utskifting av tak, bjelkelag, bærende veggkonstruksjoner og rør eller ledninger som er bygget inn i bærende konstruksjoner.</w:t>
      </w:r>
    </w:p>
    <w:p w14:paraId="3B6EAC0B" w14:textId="77777777" w:rsidR="00687129" w:rsidRDefault="00687129">
      <w:pPr>
        <w:spacing w:after="0"/>
        <w:rPr>
          <w:rFonts w:ascii="Arial" w:hAnsi="Arial" w:cs="Arial"/>
          <w:sz w:val="22"/>
          <w:szCs w:val="22"/>
        </w:rPr>
      </w:pPr>
    </w:p>
    <w:p w14:paraId="1FCAF70B" w14:textId="77777777" w:rsidR="00687129" w:rsidRDefault="004D25A2">
      <w:pPr>
        <w:spacing w:after="0"/>
        <w:rPr>
          <w:rFonts w:ascii="Arial" w:hAnsi="Arial" w:cs="Arial"/>
          <w:sz w:val="22"/>
          <w:szCs w:val="22"/>
        </w:rPr>
      </w:pPr>
      <w:r>
        <w:rPr>
          <w:rFonts w:ascii="Arial" w:hAnsi="Arial" w:cs="Arial"/>
          <w:sz w:val="22"/>
          <w:szCs w:val="22"/>
        </w:rPr>
        <w:t>(7) Vedlikeholdsplikten omfatter også utbedring av tilfeldige skader, for eksempel skader som er forårsaket av uvær, innbrudd eller hærverk.</w:t>
      </w:r>
    </w:p>
    <w:p w14:paraId="48741AB1" w14:textId="77777777" w:rsidR="00687129" w:rsidRDefault="00687129">
      <w:pPr>
        <w:spacing w:after="0"/>
        <w:rPr>
          <w:rFonts w:ascii="Arial" w:hAnsi="Arial" w:cs="Arial"/>
          <w:sz w:val="22"/>
          <w:szCs w:val="22"/>
        </w:rPr>
      </w:pPr>
    </w:p>
    <w:p w14:paraId="2930CCE6" w14:textId="77777777" w:rsidR="00687129" w:rsidRDefault="004D25A2">
      <w:pPr>
        <w:spacing w:after="0"/>
        <w:rPr>
          <w:rFonts w:ascii="Arial" w:hAnsi="Arial" w:cs="Arial"/>
          <w:sz w:val="22"/>
          <w:szCs w:val="22"/>
        </w:rPr>
      </w:pPr>
      <w:r>
        <w:rPr>
          <w:rFonts w:ascii="Arial" w:hAnsi="Arial" w:cs="Arial"/>
          <w:sz w:val="22"/>
          <w:szCs w:val="22"/>
        </w:rPr>
        <w:t xml:space="preserve">(8) Oppdager seksjonseieren skade i bruksenheten som sameiet er ansvarlig for å utbedre, plikter seksjonseieren straks å sende skriftlig varsel til styret. </w:t>
      </w:r>
    </w:p>
    <w:p w14:paraId="503149CD" w14:textId="77777777" w:rsidR="00687129" w:rsidRDefault="00687129">
      <w:pPr>
        <w:spacing w:after="0"/>
        <w:rPr>
          <w:rFonts w:ascii="Arial" w:hAnsi="Arial" w:cs="Arial"/>
          <w:sz w:val="22"/>
          <w:szCs w:val="22"/>
        </w:rPr>
      </w:pPr>
    </w:p>
    <w:p w14:paraId="0DE92ACC" w14:textId="77777777" w:rsidR="00687129" w:rsidRDefault="004D25A2">
      <w:pPr>
        <w:spacing w:after="0"/>
        <w:rPr>
          <w:rFonts w:ascii="Arial" w:hAnsi="Arial" w:cs="Arial"/>
          <w:sz w:val="22"/>
          <w:szCs w:val="22"/>
        </w:rPr>
      </w:pPr>
      <w:r>
        <w:rPr>
          <w:rFonts w:ascii="Arial" w:hAnsi="Arial" w:cs="Arial"/>
          <w:sz w:val="22"/>
          <w:szCs w:val="22"/>
        </w:rPr>
        <w:t xml:space="preserve">(9) Seksjonseieren skal holde bruksenheten fri for insekter og skadedyr. Ved mistanke om innsekter og skadedyr plikter seksjonseier straks å sende skriftlig varsel til styret. </w:t>
      </w:r>
    </w:p>
    <w:p w14:paraId="451B881C" w14:textId="77777777" w:rsidR="00687129" w:rsidRDefault="00687129">
      <w:pPr>
        <w:spacing w:after="0"/>
        <w:rPr>
          <w:rFonts w:ascii="Arial" w:hAnsi="Arial" w:cs="Arial"/>
          <w:sz w:val="22"/>
          <w:szCs w:val="22"/>
        </w:rPr>
      </w:pPr>
    </w:p>
    <w:p w14:paraId="4C417642" w14:textId="77777777" w:rsidR="00687129" w:rsidRDefault="004D25A2">
      <w:pPr>
        <w:spacing w:after="0"/>
        <w:rPr>
          <w:rFonts w:ascii="Arial" w:hAnsi="Arial" w:cs="Arial"/>
          <w:sz w:val="22"/>
          <w:szCs w:val="22"/>
        </w:rPr>
      </w:pPr>
      <w:r>
        <w:rPr>
          <w:rFonts w:ascii="Arial" w:hAnsi="Arial" w:cs="Arial"/>
          <w:sz w:val="22"/>
          <w:szCs w:val="22"/>
        </w:rPr>
        <w:t>(10) Ny eier av seksjonen har plikt til å utføre vedlikehold, inkludert reparasjoner og utskifting i seksjonen, selv om vedlikeholdet skulle vært utført av den tidligere seksjonseier.</w:t>
      </w:r>
    </w:p>
    <w:p w14:paraId="0662A4E3" w14:textId="77777777" w:rsidR="00687129" w:rsidRDefault="00687129">
      <w:pPr>
        <w:spacing w:after="0"/>
        <w:rPr>
          <w:rFonts w:ascii="Arial" w:hAnsi="Arial" w:cs="Arial"/>
          <w:sz w:val="22"/>
          <w:szCs w:val="22"/>
        </w:rPr>
      </w:pPr>
    </w:p>
    <w:p w14:paraId="115C42F4" w14:textId="77777777" w:rsidR="00687129" w:rsidRDefault="004D25A2">
      <w:pPr>
        <w:spacing w:after="0"/>
        <w:rPr>
          <w:rFonts w:ascii="Arial" w:hAnsi="Arial" w:cs="Arial"/>
          <w:sz w:val="22"/>
          <w:szCs w:val="22"/>
        </w:rPr>
      </w:pPr>
      <w:r>
        <w:rPr>
          <w:rFonts w:ascii="Arial" w:hAnsi="Arial" w:cs="Arial"/>
          <w:sz w:val="22"/>
          <w:szCs w:val="22"/>
        </w:rPr>
        <w:t>(11) En seksjonseier som ikke oppfyller vedlikeholdsplikten, skal erstatte tap dette påfører sameiet eller andre seksjonseiere, jf. eierseksjonsloven § 34.</w:t>
      </w:r>
    </w:p>
    <w:p w14:paraId="1B813DBF" w14:textId="6ABCBE5C" w:rsidR="00CA4D01" w:rsidRDefault="00CA4D01">
      <w:pPr>
        <w:rPr>
          <w:rFonts w:ascii="Arial" w:hAnsi="Arial" w:cs="Arial"/>
          <w:sz w:val="22"/>
          <w:szCs w:val="22"/>
        </w:rPr>
      </w:pPr>
    </w:p>
    <w:p w14:paraId="482A7737" w14:textId="77777777" w:rsidR="00687129" w:rsidRDefault="00687129">
      <w:pPr>
        <w:spacing w:after="0"/>
        <w:rPr>
          <w:rFonts w:ascii="Arial" w:hAnsi="Arial" w:cs="Arial"/>
          <w:sz w:val="22"/>
          <w:szCs w:val="22"/>
        </w:rPr>
      </w:pPr>
    </w:p>
    <w:p w14:paraId="202C66FA" w14:textId="77777777" w:rsidR="00687129" w:rsidRDefault="004D25A2">
      <w:pPr>
        <w:pStyle w:val="Listeavsnitt"/>
        <w:numPr>
          <w:ilvl w:val="1"/>
          <w:numId w:val="16"/>
        </w:numPr>
        <w:spacing w:after="0"/>
        <w:rPr>
          <w:rFonts w:ascii="Arial" w:hAnsi="Arial" w:cs="Arial"/>
          <w:b/>
          <w:sz w:val="22"/>
          <w:szCs w:val="22"/>
        </w:rPr>
      </w:pPr>
      <w:r>
        <w:rPr>
          <w:rFonts w:ascii="Arial" w:hAnsi="Arial" w:cs="Arial"/>
          <w:b/>
          <w:sz w:val="22"/>
          <w:szCs w:val="22"/>
        </w:rPr>
        <w:t>Sameiets plikt til å vedlikeholde og utbedre fellesarealer m.m.</w:t>
      </w:r>
    </w:p>
    <w:p w14:paraId="6277512C" w14:textId="77777777" w:rsidR="00687129" w:rsidRDefault="004D25A2">
      <w:pPr>
        <w:spacing w:after="0"/>
        <w:rPr>
          <w:rFonts w:ascii="Arial" w:hAnsi="Arial" w:cs="Arial"/>
          <w:sz w:val="22"/>
          <w:szCs w:val="22"/>
        </w:rPr>
      </w:pPr>
      <w:r>
        <w:rPr>
          <w:rFonts w:ascii="Arial" w:hAnsi="Arial" w:cs="Arial"/>
          <w:sz w:val="22"/>
          <w:szCs w:val="22"/>
        </w:rPr>
        <w:t>(1) Sameiet skal holde utvendige og innvendige fellesarealer, inkludert bygningen og felles installasjoner, forsvarlig ved like. Vedlikeholdet skal utføres slik at skader på fellesarealene og de enkelte bruksenhetene forebygges, og slik at seksjonseierne slipper ulemper. Vedlikeholdsplikten omfatter alt som ikke faller inn under den enkelte seksjonseiers vedlikeholdsplikt, jf. punkt 5-1. Vedlikeholdsplikten omfatter også reparasjon og utskifting når det er nødvendig, og utbedring av tilfeldige skader.</w:t>
      </w:r>
    </w:p>
    <w:p w14:paraId="1671E259" w14:textId="77777777" w:rsidR="00687129" w:rsidRDefault="00687129">
      <w:pPr>
        <w:spacing w:after="0"/>
        <w:rPr>
          <w:rFonts w:ascii="Arial" w:hAnsi="Arial" w:cs="Arial"/>
          <w:sz w:val="22"/>
          <w:szCs w:val="22"/>
        </w:rPr>
      </w:pPr>
    </w:p>
    <w:p w14:paraId="2A05303F" w14:textId="77777777" w:rsidR="00687129" w:rsidRDefault="004D25A2">
      <w:pPr>
        <w:spacing w:after="0"/>
        <w:rPr>
          <w:rFonts w:ascii="Arial" w:hAnsi="Arial" w:cs="Arial"/>
          <w:sz w:val="22"/>
          <w:szCs w:val="22"/>
        </w:rPr>
      </w:pPr>
      <w:r>
        <w:rPr>
          <w:rFonts w:ascii="Arial" w:hAnsi="Arial" w:cs="Arial"/>
          <w:sz w:val="22"/>
          <w:szCs w:val="22"/>
        </w:rPr>
        <w:t>(2) Vedlikeholdsplikten omfatter også felles installasjoner som går gjennom bruksenheter, slik som rør, ledninger, kanaler og felles varmeanlegg inklusive radiatorer. Sameiet har rett til å føre nye slike installasjoner gjennom bruksenhetene hvis det ikke skaper vesentlig ulempe for den aktuelle seksjonseieren. Sameiets vedlikeholdsplikt omfatter også utvendig vedlikehold av vinduer, veranda- og ytterdører til boligene.</w:t>
      </w:r>
    </w:p>
    <w:p w14:paraId="2418B868" w14:textId="77777777" w:rsidR="00687129" w:rsidRDefault="00687129">
      <w:pPr>
        <w:spacing w:after="0"/>
        <w:rPr>
          <w:rFonts w:ascii="Arial" w:hAnsi="Arial" w:cs="Arial"/>
          <w:sz w:val="22"/>
          <w:szCs w:val="22"/>
        </w:rPr>
      </w:pPr>
    </w:p>
    <w:p w14:paraId="63672740" w14:textId="77777777" w:rsidR="00687129" w:rsidRDefault="004D25A2">
      <w:pPr>
        <w:spacing w:after="0"/>
        <w:rPr>
          <w:rFonts w:ascii="Arial" w:hAnsi="Arial" w:cs="Arial"/>
          <w:caps/>
          <w:sz w:val="22"/>
          <w:szCs w:val="22"/>
        </w:rPr>
      </w:pPr>
      <w:r>
        <w:rPr>
          <w:rFonts w:ascii="Arial" w:hAnsi="Arial" w:cs="Arial"/>
          <w:sz w:val="22"/>
          <w:szCs w:val="22"/>
        </w:rPr>
        <w:lastRenderedPageBreak/>
        <w:t>(3) Sameiets vedlikeholdsplikt omfatter også slikt som utskifting av sluk, vinduer, veranda- og ytterdører til boligene eller reparasjon og utskifting av tak, bjelkelag, bærende veggkonstruksjoner, samt rør eller ledninger som er bygd inn i bærende konstruksjoner med unntak av varmekabler.</w:t>
      </w:r>
      <w:r>
        <w:rPr>
          <w:rFonts w:ascii="Arial" w:hAnsi="Arial" w:cs="Arial"/>
          <w:caps/>
          <w:sz w:val="22"/>
          <w:szCs w:val="22"/>
        </w:rPr>
        <w:t xml:space="preserve"> </w:t>
      </w:r>
    </w:p>
    <w:p w14:paraId="0759A84E" w14:textId="77777777" w:rsidR="00687129" w:rsidRDefault="00687129">
      <w:pPr>
        <w:spacing w:after="0"/>
        <w:rPr>
          <w:rFonts w:ascii="Arial" w:hAnsi="Arial" w:cs="Arial"/>
          <w:sz w:val="22"/>
          <w:szCs w:val="22"/>
        </w:rPr>
      </w:pPr>
    </w:p>
    <w:p w14:paraId="159A7AF3" w14:textId="77777777" w:rsidR="00B91B89" w:rsidRDefault="004D25A2" w:rsidP="00426A9B">
      <w:pPr>
        <w:spacing w:after="0"/>
        <w:rPr>
          <w:rFonts w:ascii="Arial" w:hAnsi="Arial" w:cs="Arial"/>
          <w:sz w:val="22"/>
          <w:szCs w:val="22"/>
        </w:rPr>
      </w:pPr>
      <w:r w:rsidRPr="00863B2E">
        <w:rPr>
          <w:rFonts w:ascii="Arial" w:hAnsi="Arial" w:cs="Arial"/>
          <w:sz w:val="22"/>
          <w:szCs w:val="22"/>
        </w:rPr>
        <w:t xml:space="preserve">(4) Seksjonseieren skal gi sameiet adgang til bruksenheten for å vedlikeholde, installere og kontrollere felles installasjoner. </w:t>
      </w:r>
    </w:p>
    <w:p w14:paraId="626B821C" w14:textId="77777777" w:rsidR="00426A9B" w:rsidRPr="00863B2E" w:rsidRDefault="00426A9B">
      <w:pPr>
        <w:spacing w:after="0"/>
        <w:rPr>
          <w:rFonts w:ascii="Arial" w:hAnsi="Arial" w:cs="Arial"/>
          <w:sz w:val="22"/>
          <w:szCs w:val="22"/>
        </w:rPr>
      </w:pPr>
    </w:p>
    <w:p w14:paraId="516B5119" w14:textId="77777777" w:rsidR="00687129" w:rsidRDefault="004D25A2">
      <w:pPr>
        <w:spacing w:after="0"/>
        <w:rPr>
          <w:rFonts w:ascii="Arial" w:hAnsi="Arial" w:cs="Arial"/>
          <w:sz w:val="22"/>
          <w:szCs w:val="22"/>
        </w:rPr>
      </w:pPr>
      <w:r w:rsidRPr="00863B2E">
        <w:rPr>
          <w:rFonts w:ascii="Arial" w:hAnsi="Arial" w:cs="Arial"/>
          <w:sz w:val="22"/>
          <w:szCs w:val="22"/>
        </w:rPr>
        <w:t>Kontroll og arbeid i bruksenhetene skal varsles i rimelig tid og gjennomføres slik at det ikke skaper unødvendig ulempe for seksjonseieren eller andre brukere</w:t>
      </w:r>
    </w:p>
    <w:p w14:paraId="1D131FA0" w14:textId="77777777" w:rsidR="00426A9B" w:rsidRDefault="00426A9B">
      <w:pPr>
        <w:spacing w:after="0"/>
        <w:rPr>
          <w:rFonts w:ascii="Arial" w:hAnsi="Arial" w:cs="Arial"/>
          <w:sz w:val="22"/>
          <w:szCs w:val="22"/>
        </w:rPr>
      </w:pPr>
    </w:p>
    <w:p w14:paraId="01B0F40D" w14:textId="77777777" w:rsidR="00687129" w:rsidRDefault="004D25A2">
      <w:pPr>
        <w:spacing w:after="0"/>
        <w:rPr>
          <w:rFonts w:ascii="Arial" w:hAnsi="Arial" w:cs="Arial"/>
          <w:sz w:val="22"/>
          <w:szCs w:val="22"/>
        </w:rPr>
      </w:pPr>
      <w:r>
        <w:rPr>
          <w:rFonts w:ascii="Arial" w:hAnsi="Arial" w:cs="Arial"/>
          <w:sz w:val="22"/>
          <w:szCs w:val="22"/>
        </w:rPr>
        <w:t xml:space="preserve">(5) Et sameie som ikke oppfyller sin vedlikeholdsplikt, skal erstatte tap dette påfører seksjonseierne gjennom skader på bruksenhetene, jf. eierseksjonsloven § 35. </w:t>
      </w:r>
    </w:p>
    <w:p w14:paraId="20F02EC3"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393EBEF0"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372FDDB2" w14:textId="77777777" w:rsidR="00687129" w:rsidRDefault="004D25A2">
      <w:pPr>
        <w:tabs>
          <w:tab w:val="left" w:pos="-1440"/>
          <w:tab w:val="left" w:pos="-720"/>
          <w:tab w:val="left" w:pos="0"/>
          <w:tab w:val="left" w:pos="432"/>
          <w:tab w:val="left" w:pos="720"/>
          <w:tab w:val="left" w:pos="1008"/>
          <w:tab w:val="left" w:pos="1440"/>
        </w:tabs>
        <w:rPr>
          <w:rFonts w:ascii="Arial" w:hAnsi="Arial" w:cs="Arial"/>
          <w:b/>
          <w:sz w:val="22"/>
          <w:szCs w:val="22"/>
        </w:rPr>
      </w:pPr>
      <w:r>
        <w:rPr>
          <w:rFonts w:ascii="Arial" w:hAnsi="Arial" w:cs="Arial"/>
          <w:b/>
          <w:sz w:val="22"/>
          <w:szCs w:val="22"/>
        </w:rPr>
        <w:t>6. Felleskostnader, pantesikkerhet og heftelsesform</w:t>
      </w:r>
    </w:p>
    <w:p w14:paraId="4258CDB4"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b/>
          <w:sz w:val="22"/>
          <w:szCs w:val="22"/>
        </w:rPr>
      </w:pPr>
    </w:p>
    <w:p w14:paraId="63D85CA3" w14:textId="77777777" w:rsidR="00687129" w:rsidRDefault="004D25A2">
      <w:pPr>
        <w:pStyle w:val="Listeavsnitt"/>
        <w:numPr>
          <w:ilvl w:val="1"/>
          <w:numId w:val="17"/>
        </w:numPr>
        <w:tabs>
          <w:tab w:val="clear" w:pos="708"/>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Felleskostnader</w:t>
      </w:r>
    </w:p>
    <w:p w14:paraId="7E66C8C8"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(1) Kostnader med eiendommen som ikke knytter seg til den enkelte bruksenhet, er felleskostnader. Felleskostnader skal fordeles mellom seksjonseierne etter sameiebrøken med mindre annet følger av disse vedtektene. </w:t>
      </w:r>
    </w:p>
    <w:p w14:paraId="48318C41" w14:textId="77777777" w:rsidR="00687129" w:rsidRDefault="00687129">
      <w:pPr>
        <w:pStyle w:val="Listeavsnitt"/>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2FDE6D29"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(2) Dersom særlige grunner taler for det, kan kostnadene fordeles etter nytten for den enkelte bruksenhet eller etter forbruk. </w:t>
      </w:r>
    </w:p>
    <w:p w14:paraId="030E85AE" w14:textId="77777777" w:rsidR="004F2ECB" w:rsidRDefault="004F2ECB">
      <w:pPr>
        <w:spacing w:after="0"/>
        <w:jc w:val="both"/>
        <w:rPr>
          <w:rFonts w:ascii="Arial" w:hAnsi="Arial" w:cs="Arial"/>
          <w:sz w:val="22"/>
          <w:szCs w:val="22"/>
        </w:rPr>
      </w:pPr>
    </w:p>
    <w:p w14:paraId="5F2B1822" w14:textId="77777777" w:rsidR="00687129" w:rsidRDefault="004D25A2">
      <w:pPr>
        <w:spacing w:after="0"/>
        <w:jc w:val="both"/>
        <w:rPr>
          <w:rFonts w:ascii="Arial" w:hAnsi="Arial" w:cs="Arial"/>
          <w:sz w:val="22"/>
          <w:szCs w:val="22"/>
        </w:rPr>
      </w:pPr>
      <w:r>
        <w:rPr>
          <w:rFonts w:ascii="Arial" w:hAnsi="Arial" w:cs="Arial"/>
          <w:sz w:val="22"/>
          <w:szCs w:val="22"/>
        </w:rPr>
        <w:t>Kostnader forbundet med kollektivt bredbånd og tv fordeles med en lik andel pr. tilknyttet seksjon.</w:t>
      </w:r>
    </w:p>
    <w:p w14:paraId="1349CBD7" w14:textId="77777777" w:rsidR="00687129" w:rsidRDefault="00687129">
      <w:pPr>
        <w:spacing w:after="0"/>
        <w:jc w:val="both"/>
        <w:rPr>
          <w:rFonts w:ascii="Arial" w:hAnsi="Arial" w:cs="Arial"/>
          <w:sz w:val="22"/>
          <w:szCs w:val="22"/>
        </w:rPr>
      </w:pPr>
    </w:p>
    <w:p w14:paraId="111DA869" w14:textId="21DE67C4" w:rsidR="00687129" w:rsidRDefault="004D25A2">
      <w:pPr>
        <w:spacing w:after="0"/>
        <w:rPr>
          <w:rFonts w:ascii="Arial" w:hAnsi="Arial" w:cs="Arial"/>
          <w:sz w:val="22"/>
          <w:szCs w:val="22"/>
        </w:rPr>
      </w:pPr>
      <w:r>
        <w:rPr>
          <w:rFonts w:ascii="Arial" w:hAnsi="Arial" w:cs="Arial"/>
          <w:sz w:val="22"/>
          <w:szCs w:val="22"/>
        </w:rPr>
        <w:t>Kostnader til fjernvarme inngår i felleskostnadene, herunder kostnader til varmt tappevann i leilighetene, radiatoranlegg etc. De</w:t>
      </w:r>
      <w:r w:rsidR="001707B2">
        <w:rPr>
          <w:rFonts w:ascii="Arial" w:hAnsi="Arial" w:cs="Arial"/>
          <w:sz w:val="22"/>
          <w:szCs w:val="22"/>
        </w:rPr>
        <w:t>rsom det i</w:t>
      </w:r>
      <w:r>
        <w:rPr>
          <w:rFonts w:ascii="Arial" w:hAnsi="Arial" w:cs="Arial"/>
          <w:sz w:val="22"/>
          <w:szCs w:val="22"/>
        </w:rPr>
        <w:t>nstaller</w:t>
      </w:r>
      <w:r w:rsidR="001707B2">
        <w:rPr>
          <w:rFonts w:ascii="Arial" w:hAnsi="Arial" w:cs="Arial"/>
          <w:sz w:val="22"/>
          <w:szCs w:val="22"/>
        </w:rPr>
        <w:t>es</w:t>
      </w:r>
      <w:r>
        <w:rPr>
          <w:rFonts w:ascii="Arial" w:hAnsi="Arial" w:cs="Arial"/>
          <w:sz w:val="22"/>
          <w:szCs w:val="22"/>
        </w:rPr>
        <w:t xml:space="preserve"> individuell måling for hver </w:t>
      </w:r>
      <w:proofErr w:type="gramStart"/>
      <w:r>
        <w:rPr>
          <w:rFonts w:ascii="Arial" w:hAnsi="Arial" w:cs="Arial"/>
          <w:sz w:val="22"/>
          <w:szCs w:val="22"/>
        </w:rPr>
        <w:t>eierseksjon</w:t>
      </w:r>
      <w:proofErr w:type="gramEnd"/>
      <w:r w:rsidR="001707B2">
        <w:rPr>
          <w:rFonts w:ascii="Arial" w:hAnsi="Arial" w:cs="Arial"/>
          <w:sz w:val="22"/>
          <w:szCs w:val="22"/>
        </w:rPr>
        <w:t xml:space="preserve"> skal k</w:t>
      </w:r>
      <w:r>
        <w:rPr>
          <w:rFonts w:ascii="Arial" w:hAnsi="Arial" w:cs="Arial"/>
          <w:sz w:val="22"/>
          <w:szCs w:val="22"/>
        </w:rPr>
        <w:t xml:space="preserve">ostnadene fordeles iht. målt forbruk. Det kreves inn et månedlig akontobeløp som avregnes iht avtalt periode. </w:t>
      </w:r>
    </w:p>
    <w:p w14:paraId="0E2FE2A2" w14:textId="77777777" w:rsidR="00B91B89" w:rsidRDefault="00B91B89" w:rsidP="004F2ECB">
      <w:pPr>
        <w:spacing w:after="0"/>
        <w:rPr>
          <w:rFonts w:ascii="Arial" w:hAnsi="Arial" w:cs="Arial"/>
          <w:sz w:val="22"/>
          <w:szCs w:val="22"/>
        </w:rPr>
      </w:pPr>
    </w:p>
    <w:p w14:paraId="15FDB5BB" w14:textId="236B4752" w:rsidR="00E8055B" w:rsidRPr="00263AA5" w:rsidRDefault="00110C66" w:rsidP="00E8055B">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(3) </w:t>
      </w:r>
      <w:r w:rsidR="00E8055B">
        <w:rPr>
          <w:rFonts w:ascii="Arial" w:hAnsi="Arial" w:cs="Arial"/>
          <w:sz w:val="22"/>
          <w:szCs w:val="22"/>
        </w:rPr>
        <w:t xml:space="preserve">Eiere av p-plass i </w:t>
      </w:r>
      <w:r w:rsidR="00461BA5">
        <w:rPr>
          <w:rFonts w:ascii="Arial" w:hAnsi="Arial" w:cs="Arial"/>
          <w:sz w:val="22"/>
          <w:szCs w:val="22"/>
        </w:rPr>
        <w:t>næringsseksjon XXX</w:t>
      </w:r>
      <w:r w:rsidR="00E8055B">
        <w:rPr>
          <w:rFonts w:ascii="Arial" w:hAnsi="Arial" w:cs="Arial"/>
          <w:sz w:val="22"/>
          <w:szCs w:val="22"/>
        </w:rPr>
        <w:t xml:space="preserve"> (Garasjesameiet) skal innbetale felleskostnader for p-plass til</w:t>
      </w:r>
      <w:r w:rsidR="00461BA5">
        <w:rPr>
          <w:rFonts w:ascii="Arial" w:hAnsi="Arial" w:cs="Arial"/>
          <w:sz w:val="22"/>
          <w:szCs w:val="22"/>
        </w:rPr>
        <w:t xml:space="preserve"> sameiet </w:t>
      </w:r>
      <w:r w:rsidR="00E8055B">
        <w:rPr>
          <w:rFonts w:ascii="Arial" w:hAnsi="Arial" w:cs="Arial"/>
          <w:sz w:val="22"/>
          <w:szCs w:val="22"/>
        </w:rPr>
        <w:t xml:space="preserve">og </w:t>
      </w:r>
      <w:r w:rsidR="00E8055B" w:rsidRPr="00263AA5">
        <w:rPr>
          <w:rFonts w:ascii="Arial" w:hAnsi="Arial" w:cs="Arial"/>
          <w:sz w:val="22"/>
          <w:szCs w:val="22"/>
        </w:rPr>
        <w:t>skal kun dekker kostnader til garasjeanlegg</w:t>
      </w:r>
      <w:r w:rsidR="00E8055B">
        <w:rPr>
          <w:rFonts w:ascii="Arial" w:hAnsi="Arial" w:cs="Arial"/>
          <w:sz w:val="22"/>
          <w:szCs w:val="22"/>
        </w:rPr>
        <w:t>et</w:t>
      </w:r>
      <w:r w:rsidR="00E8055B" w:rsidRPr="00263AA5">
        <w:rPr>
          <w:rFonts w:ascii="Arial" w:hAnsi="Arial" w:cs="Arial"/>
          <w:sz w:val="22"/>
          <w:szCs w:val="22"/>
        </w:rPr>
        <w:t xml:space="preserve"> slik det kommer frem av vedtektenes </w:t>
      </w:r>
      <w:proofErr w:type="spellStart"/>
      <w:r w:rsidR="00E8055B" w:rsidRPr="00263AA5">
        <w:rPr>
          <w:rFonts w:ascii="Arial" w:hAnsi="Arial" w:cs="Arial"/>
          <w:sz w:val="22"/>
          <w:szCs w:val="22"/>
        </w:rPr>
        <w:t>pkt</w:t>
      </w:r>
      <w:proofErr w:type="spellEnd"/>
      <w:r w:rsidR="00E8055B" w:rsidRPr="00263AA5">
        <w:rPr>
          <w:rFonts w:ascii="Arial" w:hAnsi="Arial" w:cs="Arial"/>
          <w:sz w:val="22"/>
          <w:szCs w:val="22"/>
        </w:rPr>
        <w:t xml:space="preserve"> </w:t>
      </w:r>
      <w:r w:rsidR="00E8055B">
        <w:rPr>
          <w:rFonts w:ascii="Arial" w:hAnsi="Arial" w:cs="Arial"/>
          <w:sz w:val="22"/>
          <w:szCs w:val="22"/>
        </w:rPr>
        <w:t>4-4, og vedtekter for Garasjesameiet.</w:t>
      </w:r>
    </w:p>
    <w:p w14:paraId="0EA4B8F1" w14:textId="77777777" w:rsidR="00110C66" w:rsidRDefault="00110C66" w:rsidP="004F2ECB">
      <w:pPr>
        <w:spacing w:after="0"/>
        <w:rPr>
          <w:rFonts w:ascii="Arial" w:hAnsi="Arial" w:cs="Arial"/>
          <w:sz w:val="22"/>
          <w:szCs w:val="22"/>
        </w:rPr>
      </w:pPr>
    </w:p>
    <w:p w14:paraId="5C60FC51" w14:textId="6D8852DE"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w:t>
      </w:r>
      <w:r w:rsidR="00461BA5">
        <w:rPr>
          <w:rFonts w:ascii="Arial" w:hAnsi="Arial" w:cs="Arial"/>
          <w:sz w:val="22"/>
          <w:szCs w:val="22"/>
        </w:rPr>
        <w:t>4</w:t>
      </w:r>
      <w:r>
        <w:rPr>
          <w:rFonts w:ascii="Arial" w:hAnsi="Arial" w:cs="Arial"/>
          <w:sz w:val="22"/>
          <w:szCs w:val="22"/>
        </w:rPr>
        <w:t>) Dersom de seksjonseierne som berøres, uttrykkelig sier seg enige, kan det i vedtektene fastsettes en annen fordeling enn den som følger av (1).</w:t>
      </w:r>
    </w:p>
    <w:p w14:paraId="0FBC8FDD" w14:textId="77777777" w:rsidR="00687129" w:rsidRDefault="00687129">
      <w:pPr>
        <w:pStyle w:val="Listeavsnitt"/>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4FE7BBFE" w14:textId="27DAFEA8" w:rsidR="00687129" w:rsidRDefault="004D25A2">
      <w:pPr>
        <w:spacing w:after="0"/>
        <w:rPr>
          <w:rFonts w:ascii="Arial" w:hAnsi="Arial" w:cs="Arial"/>
          <w:sz w:val="22"/>
          <w:szCs w:val="22"/>
        </w:rPr>
      </w:pPr>
      <w:r>
        <w:rPr>
          <w:rFonts w:ascii="Arial" w:hAnsi="Arial" w:cs="Arial"/>
          <w:sz w:val="22"/>
          <w:szCs w:val="22"/>
        </w:rPr>
        <w:t>(</w:t>
      </w:r>
      <w:r w:rsidR="00461BA5">
        <w:rPr>
          <w:rFonts w:ascii="Arial" w:hAnsi="Arial" w:cs="Arial"/>
          <w:sz w:val="22"/>
          <w:szCs w:val="22"/>
        </w:rPr>
        <w:t>5</w:t>
      </w:r>
      <w:r>
        <w:rPr>
          <w:rFonts w:ascii="Arial" w:hAnsi="Arial" w:cs="Arial"/>
          <w:sz w:val="22"/>
          <w:szCs w:val="22"/>
        </w:rPr>
        <w:t>) Enhver endring av fordelingsnøkkelen som utføres i strid med denne bestemmelse er ugyldig.</w:t>
      </w:r>
    </w:p>
    <w:p w14:paraId="0823EDA6" w14:textId="77777777" w:rsidR="00687129" w:rsidRDefault="00687129">
      <w:pPr>
        <w:spacing w:after="0"/>
        <w:rPr>
          <w:szCs w:val="24"/>
        </w:rPr>
      </w:pPr>
    </w:p>
    <w:p w14:paraId="092B2DF7" w14:textId="77777777" w:rsidR="008E1515" w:rsidRDefault="008E1515">
      <w:pPr>
        <w:rPr>
          <w:rFonts w:ascii="Arial" w:hAnsi="Arial" w:cs="Arial"/>
          <w:b/>
          <w:sz w:val="22"/>
          <w:szCs w:val="22"/>
        </w:rPr>
      </w:pPr>
      <w:r>
        <w:rPr>
          <w:rFonts w:ascii="Arial" w:hAnsi="Arial" w:cs="Arial"/>
          <w:b/>
          <w:sz w:val="22"/>
          <w:szCs w:val="22"/>
        </w:rPr>
        <w:br w:type="page"/>
      </w:r>
    </w:p>
    <w:p w14:paraId="4644C3AF" w14:textId="21530673"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lastRenderedPageBreak/>
        <w:t xml:space="preserve">6-2 Betaling av felleskostnader </w:t>
      </w:r>
    </w:p>
    <w:p w14:paraId="5713F8B9"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(1) Den enkelte seksjonseier skal forskuddsvis betale et akontobeløp som fastsettes på årsmøtet, eller av styret, for å dekke sin andel av felleskostnadene. </w:t>
      </w:r>
    </w:p>
    <w:p w14:paraId="3439BD7B"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2626DD38"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(2) Akontobeløpet kan også dekke avsetning av midler til framtidig vedlikehold, påkostninger eller andre fellestiltak på eiendommen dersom årsmøtet har vedtatt slik avsetning. Midlene skal settes på egen bankkonto. Avsetning til vedlikehold er en felleskostnad og innbetalingene skal følge sameiebrøk. </w:t>
      </w:r>
    </w:p>
    <w:p w14:paraId="5D49BC44" w14:textId="4DC763A1" w:rsidR="00687129" w:rsidRDefault="004D25A2" w:rsidP="008E1515">
      <w:pPr>
        <w:rPr>
          <w:rFonts w:ascii="Arial" w:hAnsi="Arial" w:cs="Arial"/>
          <w:sz w:val="22"/>
          <w:szCs w:val="22"/>
        </w:rPr>
      </w:pPr>
      <w:r>
        <w:rPr>
          <w:rFonts w:ascii="Arial" w:hAnsi="Arial" w:cs="Arial"/>
          <w:b/>
          <w:sz w:val="22"/>
          <w:szCs w:val="22"/>
        </w:rPr>
        <w:t xml:space="preserve">6-3 Panterett for seksjonseiernes forpliktelse </w:t>
      </w:r>
    </w:p>
    <w:p w14:paraId="70C86A19" w14:textId="77777777" w:rsidR="00687129" w:rsidRDefault="004D25A2">
      <w:pPr>
        <w:spacing w:after="0"/>
        <w:rPr>
          <w:rFonts w:ascii="Arial" w:hAnsi="Arial" w:cs="Arial"/>
          <w:sz w:val="22"/>
          <w:szCs w:val="22"/>
        </w:rPr>
      </w:pPr>
      <w:r>
        <w:rPr>
          <w:rFonts w:ascii="Arial" w:hAnsi="Arial" w:cs="Arial"/>
          <w:sz w:val="22"/>
          <w:szCs w:val="22"/>
        </w:rPr>
        <w:t xml:space="preserve">De andre seksjonseierne har lovbestemt panterett i seksjonen for krav mot seksjonseieren som følger av sameieforholdet, jf. eierseksjonslovens § 31. Pantekravet kan ikke overstige et beløp som for hver bruksenhet svarer til to ganger folketrygdens grunnbeløp på det tidspunktet tvangsdekning besluttes gjennomført. Panteretten omfatter også krav som skulle ha vært betalt etter at det er kommet inn en begjæring til namsmyndighetene om tvangsdekning.  </w:t>
      </w:r>
    </w:p>
    <w:p w14:paraId="539B226A"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  </w:t>
      </w:r>
    </w:p>
    <w:p w14:paraId="0184148D"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 xml:space="preserve">6-4 Seksjonseierens heftelse for sameiets ansvar og forpliktelser utad </w:t>
      </w:r>
    </w:p>
    <w:p w14:paraId="4315291C" w14:textId="77777777" w:rsidR="00687129" w:rsidRDefault="004D25A2">
      <w:pPr>
        <w:spacing w:after="0"/>
        <w:rPr>
          <w:rFonts w:ascii="Arial" w:hAnsi="Arial" w:cs="Arial"/>
          <w:sz w:val="22"/>
          <w:szCs w:val="22"/>
        </w:rPr>
      </w:pPr>
      <w:r>
        <w:rPr>
          <w:rFonts w:ascii="Arial" w:hAnsi="Arial" w:cs="Arial"/>
          <w:sz w:val="22"/>
          <w:szCs w:val="22"/>
        </w:rPr>
        <w:t>Den enkelte seksjonseier hefter for felles ansvar og forpliktelser etter sin sameierbrøk.</w:t>
      </w:r>
    </w:p>
    <w:p w14:paraId="1DD6E061" w14:textId="77777777" w:rsidR="00687129" w:rsidRDefault="00687129">
      <w:pPr>
        <w:spacing w:after="0"/>
        <w:rPr>
          <w:rFonts w:ascii="Arial" w:hAnsi="Arial" w:cs="Arial"/>
          <w:sz w:val="22"/>
          <w:szCs w:val="22"/>
        </w:rPr>
      </w:pPr>
    </w:p>
    <w:p w14:paraId="576AB9EF"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346BF7B7"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b/>
          <w:sz w:val="22"/>
          <w:szCs w:val="24"/>
        </w:rPr>
      </w:pPr>
      <w:r>
        <w:rPr>
          <w:rFonts w:ascii="Arial" w:hAnsi="Arial" w:cs="Arial"/>
          <w:b/>
          <w:sz w:val="22"/>
          <w:szCs w:val="24"/>
        </w:rPr>
        <w:t>7 Pålegg om salg og fravikelse av bruksenheten (utkastelse)</w:t>
      </w:r>
    </w:p>
    <w:p w14:paraId="2D0B04EB" w14:textId="77777777" w:rsidR="00687129" w:rsidRDefault="00687129">
      <w:pPr>
        <w:spacing w:after="0"/>
        <w:ind w:left="708"/>
        <w:rPr>
          <w:rFonts w:ascii="Arial" w:hAnsi="Arial" w:cs="Arial"/>
          <w:b/>
          <w:sz w:val="22"/>
          <w:szCs w:val="22"/>
        </w:rPr>
      </w:pPr>
    </w:p>
    <w:p w14:paraId="1AC87241"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r>
        <w:rPr>
          <w:rFonts w:ascii="Arial" w:hAnsi="Arial" w:cs="Arial"/>
          <w:b/>
          <w:sz w:val="22"/>
          <w:szCs w:val="22"/>
        </w:rPr>
        <w:t>7-1 Mislighold</w:t>
      </w:r>
    </w:p>
    <w:p w14:paraId="16D3FB03"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sz w:val="22"/>
          <w:szCs w:val="24"/>
        </w:rPr>
      </w:pPr>
      <w:r>
        <w:rPr>
          <w:rFonts w:ascii="Arial" w:hAnsi="Arial" w:cs="Arial"/>
          <w:sz w:val="22"/>
          <w:szCs w:val="24"/>
        </w:rPr>
        <w:t>Seksjonseiers brudd på sine forpliktelser overfor sameiet utgjør mislighold. Som mislighold regnes blant annet manglende betaling av felleskostnader, forsømt vedlikeholdsplikt, ulovlig bruk og brudd på ordensregler</w:t>
      </w:r>
    </w:p>
    <w:p w14:paraId="5D515BEF"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1540C25C" w14:textId="34474363"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r>
        <w:rPr>
          <w:rFonts w:ascii="Arial" w:hAnsi="Arial" w:cs="Arial"/>
          <w:b/>
          <w:sz w:val="22"/>
          <w:szCs w:val="22"/>
        </w:rPr>
        <w:t>7-2 Pålegg om salg av seksjonen</w:t>
      </w:r>
    </w:p>
    <w:p w14:paraId="706CF16D"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sz w:val="22"/>
          <w:szCs w:val="24"/>
        </w:rPr>
      </w:pPr>
      <w:r>
        <w:rPr>
          <w:rFonts w:ascii="Arial" w:hAnsi="Arial" w:cs="Arial"/>
          <w:sz w:val="22"/>
          <w:szCs w:val="24"/>
        </w:rPr>
        <w:t>Hvis en seksjonseier til tross for skriftlig advarsel vesentlig misligholder sine plikter, kan styret pålegge vedkommende å selge seksjonen, jf. eierseksjonsloven § 38. Advarselen skal opplyse om at vesentlig mislighold gir styret rett til å kreve seksjonen solgt.</w:t>
      </w:r>
    </w:p>
    <w:p w14:paraId="1E76D0AB"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p>
    <w:p w14:paraId="4F300384"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b/>
          <w:sz w:val="22"/>
          <w:szCs w:val="22"/>
        </w:rPr>
      </w:pPr>
      <w:r>
        <w:rPr>
          <w:rFonts w:ascii="Arial" w:hAnsi="Arial" w:cs="Arial"/>
          <w:b/>
          <w:sz w:val="22"/>
          <w:szCs w:val="22"/>
        </w:rPr>
        <w:t>7-3 Pålegg om fravikelse av bruksenheten (utkastelse)</w:t>
      </w:r>
    </w:p>
    <w:p w14:paraId="0003BF2A" w14:textId="77777777" w:rsidR="00687129" w:rsidRDefault="004D25A2">
      <w:pPr>
        <w:tabs>
          <w:tab w:val="left" w:pos="-1440"/>
          <w:tab w:val="left" w:pos="-720"/>
          <w:tab w:val="left" w:pos="0"/>
          <w:tab w:val="left" w:pos="432"/>
          <w:tab w:val="left" w:pos="720"/>
          <w:tab w:val="left" w:pos="1008"/>
          <w:tab w:val="left" w:pos="1440"/>
        </w:tabs>
        <w:spacing w:after="0"/>
        <w:outlineLvl w:val="0"/>
        <w:rPr>
          <w:rFonts w:ascii="Arial" w:hAnsi="Arial" w:cs="Arial"/>
          <w:sz w:val="22"/>
          <w:szCs w:val="24"/>
        </w:rPr>
      </w:pPr>
      <w:r>
        <w:rPr>
          <w:rFonts w:ascii="Arial" w:hAnsi="Arial" w:cs="Arial"/>
          <w:sz w:val="22"/>
          <w:szCs w:val="24"/>
        </w:rPr>
        <w:t xml:space="preserve">Hvis seksjonseierens eller brukerens oppførsel medfører fare for ødeleggelse eller vesentlig forringelse av eiendommen, eller seksjonseierens eller brukerens oppførsel er til alvorlig plage eller sjenanse for eiendommens øvrige brukere, kan styret kreve fravikelse av seksjonen etter bestemmelsene i tvangsfullbyrdelsesloven kapittel 13, jf. eierseksjonsloven § 39. </w:t>
      </w:r>
    </w:p>
    <w:p w14:paraId="0EF975C7" w14:textId="77777777" w:rsidR="00DB692A" w:rsidRDefault="00DB692A">
      <w:pPr>
        <w:rPr>
          <w:rFonts w:ascii="Arial" w:hAnsi="Arial" w:cs="Arial"/>
          <w:b/>
          <w:sz w:val="22"/>
          <w:szCs w:val="22"/>
        </w:rPr>
      </w:pPr>
    </w:p>
    <w:p w14:paraId="2A461EA0" w14:textId="77777777" w:rsidR="00687129" w:rsidRDefault="00687129">
      <w:pPr>
        <w:spacing w:after="0"/>
        <w:rPr>
          <w:rFonts w:ascii="Arial" w:hAnsi="Arial" w:cs="Arial"/>
          <w:b/>
          <w:sz w:val="22"/>
          <w:szCs w:val="22"/>
        </w:rPr>
      </w:pPr>
    </w:p>
    <w:p w14:paraId="5F11B3EE" w14:textId="77777777" w:rsidR="00687129" w:rsidRDefault="004D25A2">
      <w:pPr>
        <w:spacing w:after="0"/>
        <w:rPr>
          <w:rFonts w:ascii="Arial" w:hAnsi="Arial" w:cs="Arial"/>
          <w:b/>
          <w:sz w:val="22"/>
          <w:szCs w:val="22"/>
        </w:rPr>
      </w:pPr>
      <w:r>
        <w:rPr>
          <w:rFonts w:ascii="Arial" w:hAnsi="Arial" w:cs="Arial"/>
          <w:b/>
          <w:sz w:val="22"/>
          <w:szCs w:val="22"/>
        </w:rPr>
        <w:t>8.  Styret og dets vedtak</w:t>
      </w:r>
    </w:p>
    <w:p w14:paraId="4530A4D0" w14:textId="77777777" w:rsidR="00687129" w:rsidRDefault="00687129">
      <w:pPr>
        <w:spacing w:after="0"/>
        <w:rPr>
          <w:rFonts w:ascii="Arial" w:hAnsi="Arial" w:cs="Arial"/>
          <w:color w:val="FF0000"/>
          <w:sz w:val="22"/>
          <w:szCs w:val="22"/>
        </w:rPr>
      </w:pPr>
    </w:p>
    <w:p w14:paraId="762F9E92"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8-1 Styret – Sammensetning, valg, tjenestetid og vederlag</w:t>
      </w:r>
    </w:p>
    <w:p w14:paraId="1BE32D2B"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 (</w:t>
      </w:r>
      <w:r>
        <w:rPr>
          <w:rFonts w:ascii="Arial" w:hAnsi="Arial" w:cs="Arial"/>
          <w:sz w:val="22"/>
          <w:szCs w:val="24"/>
        </w:rPr>
        <w:t>1) Sameiet skal ha et styre. Styret s</w:t>
      </w:r>
      <w:r w:rsidR="006A6E83">
        <w:rPr>
          <w:rFonts w:ascii="Arial" w:hAnsi="Arial" w:cs="Arial"/>
          <w:sz w:val="22"/>
          <w:szCs w:val="24"/>
        </w:rPr>
        <w:t>kal bestå av en leder og to til fire</w:t>
      </w:r>
      <w:r>
        <w:rPr>
          <w:rFonts w:ascii="Arial" w:hAnsi="Arial" w:cs="Arial"/>
          <w:sz w:val="22"/>
          <w:szCs w:val="24"/>
        </w:rPr>
        <w:t xml:space="preserve"> andre medlemmer.</w:t>
      </w:r>
      <w:r w:rsidR="006A6E83">
        <w:rPr>
          <w:rFonts w:ascii="Arial" w:hAnsi="Arial" w:cs="Arial"/>
          <w:sz w:val="22"/>
          <w:szCs w:val="22"/>
        </w:rPr>
        <w:t xml:space="preserve"> Det kan velges inntil 2</w:t>
      </w:r>
      <w:r>
        <w:rPr>
          <w:rFonts w:ascii="Arial" w:hAnsi="Arial" w:cs="Arial"/>
          <w:sz w:val="22"/>
          <w:szCs w:val="22"/>
        </w:rPr>
        <w:t xml:space="preserve"> varamedlemmer.</w:t>
      </w:r>
    </w:p>
    <w:p w14:paraId="75489446"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7C6D3078"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4"/>
        </w:rPr>
        <w:t xml:space="preserve">(2) Styremedlemmene tjenestegjør i to år hvis ikke årsmøtet har bestemt noe annet. </w:t>
      </w:r>
      <w:r>
        <w:rPr>
          <w:rFonts w:ascii="Arial" w:hAnsi="Arial" w:cs="Arial"/>
          <w:sz w:val="22"/>
          <w:szCs w:val="22"/>
        </w:rPr>
        <w:t xml:space="preserve">Varamedlemmer velges for ett år. Styremedlem og varamedlem kan gjenvelges. </w:t>
      </w:r>
    </w:p>
    <w:p w14:paraId="03E9734B"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2DF8B5ED"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 xml:space="preserve">(3) Årsmøtet skal velge styret med vanlig flertall av de avgitte stemmer. Styreleder skal velges særskilt. </w:t>
      </w:r>
    </w:p>
    <w:p w14:paraId="396808FC"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4"/>
        </w:rPr>
      </w:pPr>
    </w:p>
    <w:p w14:paraId="0372DD01" w14:textId="77777777" w:rsidR="00292C6F" w:rsidRDefault="00292C6F">
      <w:pPr>
        <w:tabs>
          <w:tab w:val="left" w:pos="-1440"/>
          <w:tab w:val="left" w:pos="-720"/>
          <w:tab w:val="left" w:pos="0"/>
          <w:tab w:val="left" w:pos="432"/>
          <w:tab w:val="left" w:pos="720"/>
          <w:tab w:val="left" w:pos="1008"/>
          <w:tab w:val="left" w:pos="1440"/>
        </w:tabs>
        <w:spacing w:after="0"/>
        <w:rPr>
          <w:rFonts w:ascii="Arial" w:hAnsi="Arial" w:cs="Arial"/>
          <w:sz w:val="22"/>
          <w:szCs w:val="24"/>
        </w:rPr>
      </w:pPr>
    </w:p>
    <w:p w14:paraId="2912A884" w14:textId="101F904E" w:rsidR="00292C6F" w:rsidRDefault="00292C6F">
      <w:pPr>
        <w:tabs>
          <w:tab w:val="left" w:pos="-1440"/>
          <w:tab w:val="left" w:pos="-720"/>
          <w:tab w:val="left" w:pos="0"/>
          <w:tab w:val="left" w:pos="432"/>
          <w:tab w:val="left" w:pos="720"/>
          <w:tab w:val="left" w:pos="1008"/>
          <w:tab w:val="left" w:pos="1440"/>
        </w:tabs>
        <w:spacing w:after="0"/>
        <w:rPr>
          <w:rFonts w:ascii="Arial" w:hAnsi="Arial" w:cs="Arial"/>
          <w:sz w:val="22"/>
          <w:szCs w:val="24"/>
        </w:rPr>
      </w:pPr>
      <w:r w:rsidRPr="00292C6F">
        <w:rPr>
          <w:rFonts w:ascii="Arial" w:hAnsi="Arial" w:cs="Arial"/>
          <w:sz w:val="22"/>
          <w:szCs w:val="24"/>
        </w:rPr>
        <w:lastRenderedPageBreak/>
        <w:t>(4) Årsmøtet skal også velge en valgkomité med 2 - 3 medlemmer. Valgkomitéen velges for 1 år, medlemmene kan gjenvelges. Styret foreslår kandidater.</w:t>
      </w:r>
      <w:r>
        <w:rPr>
          <w:rFonts w:ascii="Arial" w:hAnsi="Arial" w:cs="Arial"/>
          <w:sz w:val="22"/>
          <w:szCs w:val="24"/>
        </w:rPr>
        <w:br/>
      </w:r>
    </w:p>
    <w:p w14:paraId="672D74C0" w14:textId="27A044DF"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4"/>
        </w:rPr>
        <w:t>(</w:t>
      </w:r>
      <w:r w:rsidR="00292C6F">
        <w:rPr>
          <w:rFonts w:ascii="Arial" w:hAnsi="Arial" w:cs="Arial"/>
          <w:sz w:val="22"/>
          <w:szCs w:val="24"/>
        </w:rPr>
        <w:t>5</w:t>
      </w:r>
      <w:r>
        <w:rPr>
          <w:rFonts w:ascii="Arial" w:hAnsi="Arial" w:cs="Arial"/>
          <w:sz w:val="22"/>
          <w:szCs w:val="24"/>
        </w:rPr>
        <w:t>) Årsmøtet skal fastsette eventuelt vederlag til styret for</w:t>
      </w:r>
      <w:r>
        <w:rPr>
          <w:rFonts w:ascii="Arial" w:hAnsi="Arial" w:cs="Arial"/>
          <w:sz w:val="22"/>
          <w:szCs w:val="22"/>
        </w:rPr>
        <w:t xml:space="preserve"> foregående styreperiode. Styret bestemmer fordelingen av vederlaget.</w:t>
      </w:r>
    </w:p>
    <w:p w14:paraId="55E4D559"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46D98AE1" w14:textId="4A7EF28E"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4"/>
        </w:rPr>
        <w:t>(</w:t>
      </w:r>
      <w:r w:rsidR="00292C6F">
        <w:rPr>
          <w:rFonts w:ascii="Arial" w:hAnsi="Arial" w:cs="Arial"/>
          <w:sz w:val="22"/>
          <w:szCs w:val="24"/>
        </w:rPr>
        <w:t>6</w:t>
      </w:r>
      <w:r>
        <w:rPr>
          <w:rFonts w:ascii="Arial" w:hAnsi="Arial" w:cs="Arial"/>
          <w:sz w:val="22"/>
          <w:szCs w:val="24"/>
        </w:rPr>
        <w:t>) Når særlige forhold foreligger, har et styremedlem rett til å fratre før tjenestetiden er ute. Styret skal ha et rimelig forhåndsvarsel om fratredelsen.</w:t>
      </w:r>
      <w:r>
        <w:rPr>
          <w:rFonts w:ascii="Arial" w:hAnsi="Arial" w:cs="Arial"/>
          <w:sz w:val="22"/>
          <w:szCs w:val="22"/>
        </w:rPr>
        <w:t xml:space="preserve"> Ved fratreden må forretningsfører varsles.</w:t>
      </w:r>
    </w:p>
    <w:p w14:paraId="22B1A186"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138E459C" w14:textId="032C1FBC"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w:t>
      </w:r>
      <w:r w:rsidR="00292C6F">
        <w:rPr>
          <w:rFonts w:ascii="Arial" w:hAnsi="Arial" w:cs="Arial"/>
          <w:sz w:val="22"/>
          <w:szCs w:val="24"/>
        </w:rPr>
        <w:t>7</w:t>
      </w:r>
      <w:r>
        <w:rPr>
          <w:rFonts w:ascii="Arial" w:hAnsi="Arial" w:cs="Arial"/>
          <w:sz w:val="22"/>
          <w:szCs w:val="24"/>
        </w:rPr>
        <w:t>) Årsmøtet kan med vanlig flertall beslutte at et medlem av styret skal fratre.</w:t>
      </w:r>
    </w:p>
    <w:p w14:paraId="5411206D"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61DEE445" w14:textId="1598C897" w:rsidR="00BD22AB" w:rsidRDefault="00BD22AB">
      <w:pPr>
        <w:rPr>
          <w:rFonts w:ascii="Arial" w:hAnsi="Arial" w:cs="Arial"/>
          <w:b/>
          <w:sz w:val="22"/>
          <w:szCs w:val="22"/>
        </w:rPr>
      </w:pPr>
    </w:p>
    <w:p w14:paraId="3015DCA0" w14:textId="4B2B9423" w:rsidR="00687129" w:rsidRDefault="004D25A2">
      <w:pPr>
        <w:spacing w:after="0"/>
        <w:rPr>
          <w:rFonts w:ascii="Arial" w:hAnsi="Arial" w:cs="Arial"/>
          <w:b/>
          <w:sz w:val="22"/>
          <w:szCs w:val="22"/>
        </w:rPr>
      </w:pPr>
      <w:r>
        <w:rPr>
          <w:rFonts w:ascii="Arial" w:hAnsi="Arial" w:cs="Arial"/>
          <w:b/>
          <w:sz w:val="22"/>
          <w:szCs w:val="22"/>
        </w:rPr>
        <w:t>8-2 Styremøter</w:t>
      </w:r>
    </w:p>
    <w:p w14:paraId="51BDB699" w14:textId="77777777" w:rsidR="00687129" w:rsidRDefault="004D25A2">
      <w:pPr>
        <w:spacing w:after="0"/>
        <w:rPr>
          <w:rFonts w:ascii="Arial" w:hAnsi="Arial" w:cs="Arial"/>
          <w:sz w:val="22"/>
          <w:szCs w:val="24"/>
        </w:rPr>
      </w:pPr>
      <w:r>
        <w:rPr>
          <w:rFonts w:ascii="Arial" w:hAnsi="Arial" w:cs="Arial"/>
          <w:sz w:val="22"/>
          <w:szCs w:val="24"/>
        </w:rPr>
        <w:t>(1) Styreleder skal sørge for at styret møtes så ofte det trengs. Et styremedlem eller forretningsføreren kan kreve at styret sammenkalles.</w:t>
      </w:r>
    </w:p>
    <w:p w14:paraId="7612E891" w14:textId="77777777" w:rsidR="00687129" w:rsidRDefault="00687129">
      <w:pPr>
        <w:spacing w:after="0"/>
        <w:rPr>
          <w:rFonts w:ascii="Arial" w:hAnsi="Arial" w:cs="Arial"/>
          <w:sz w:val="22"/>
          <w:szCs w:val="24"/>
        </w:rPr>
      </w:pPr>
    </w:p>
    <w:p w14:paraId="4E70EC79" w14:textId="77777777" w:rsidR="00687129" w:rsidRDefault="004D25A2">
      <w:pPr>
        <w:spacing w:after="0"/>
        <w:rPr>
          <w:rFonts w:ascii="Arial" w:hAnsi="Arial" w:cs="Arial"/>
          <w:sz w:val="22"/>
          <w:szCs w:val="24"/>
        </w:rPr>
      </w:pPr>
      <w:r>
        <w:rPr>
          <w:rFonts w:ascii="Arial" w:hAnsi="Arial" w:cs="Arial"/>
          <w:sz w:val="22"/>
          <w:szCs w:val="24"/>
        </w:rPr>
        <w:t>(2) Styremøtet skal ledes av styrelederen. Er ikke styrelederen til stede, og det ikke er valgt noen nestleder, skal styret velge en møteleder.</w:t>
      </w:r>
    </w:p>
    <w:p w14:paraId="5D2CCA14" w14:textId="77777777" w:rsidR="00687129" w:rsidRDefault="00687129">
      <w:pPr>
        <w:spacing w:after="0"/>
        <w:rPr>
          <w:rFonts w:ascii="Arial" w:hAnsi="Arial" w:cs="Arial"/>
          <w:sz w:val="22"/>
          <w:szCs w:val="24"/>
        </w:rPr>
      </w:pPr>
    </w:p>
    <w:p w14:paraId="1A513F3A" w14:textId="77777777" w:rsidR="00687129" w:rsidRDefault="004D25A2">
      <w:pPr>
        <w:spacing w:after="0"/>
        <w:rPr>
          <w:rFonts w:ascii="Arial" w:hAnsi="Arial" w:cs="Arial"/>
          <w:sz w:val="22"/>
          <w:szCs w:val="24"/>
        </w:rPr>
      </w:pPr>
      <w:r>
        <w:rPr>
          <w:rFonts w:ascii="Arial" w:hAnsi="Arial" w:cs="Arial"/>
          <w:sz w:val="22"/>
          <w:szCs w:val="24"/>
        </w:rPr>
        <w:t>(3) Styret er beslutningsdyktig når mer enn halvparten av alle styremedlemmene er til stede. Beslutninger kan treffes med mer enn halvparten av de avgitte stemmene. Står stemmene likt, gjør møtelederens stemme utslaget. De som stemmer for en beslutning, må likevel utgjøre mer enn en tredjedel av alle styremedlemmene</w:t>
      </w:r>
    </w:p>
    <w:p w14:paraId="39F3655E" w14:textId="77777777" w:rsidR="00687129" w:rsidRDefault="00687129">
      <w:pPr>
        <w:spacing w:after="0"/>
        <w:rPr>
          <w:rFonts w:ascii="Arial" w:hAnsi="Arial" w:cs="Arial"/>
          <w:sz w:val="22"/>
          <w:szCs w:val="24"/>
        </w:rPr>
      </w:pPr>
    </w:p>
    <w:p w14:paraId="4984A40F" w14:textId="77777777" w:rsidR="00687129" w:rsidRDefault="004D25A2">
      <w:pPr>
        <w:spacing w:after="0"/>
        <w:rPr>
          <w:rFonts w:ascii="Arial" w:hAnsi="Arial" w:cs="Arial"/>
          <w:sz w:val="22"/>
          <w:szCs w:val="22"/>
        </w:rPr>
      </w:pPr>
      <w:r>
        <w:rPr>
          <w:rFonts w:ascii="Arial" w:hAnsi="Arial" w:cs="Arial"/>
          <w:sz w:val="22"/>
          <w:szCs w:val="24"/>
        </w:rPr>
        <w:t>(4) Styret skal føre protokoll fra styremøtene. Alle de fremmøtte styremedlemmene skal undertegne protokollen.</w:t>
      </w:r>
      <w:r>
        <w:rPr>
          <w:rFonts w:ascii="Arial" w:hAnsi="Arial" w:cs="Arial"/>
          <w:sz w:val="22"/>
          <w:szCs w:val="22"/>
        </w:rPr>
        <w:t xml:space="preserve"> Protokollen kan undertegnes elektronisk. Protokollen skal sendes til forretningsfører.</w:t>
      </w:r>
    </w:p>
    <w:p w14:paraId="0096B649" w14:textId="77777777" w:rsidR="00687129" w:rsidRDefault="00687129">
      <w:pPr>
        <w:spacing w:after="0"/>
        <w:rPr>
          <w:rFonts w:ascii="Arial" w:hAnsi="Arial" w:cs="Arial"/>
          <w:b/>
          <w:sz w:val="22"/>
          <w:szCs w:val="22"/>
        </w:rPr>
      </w:pPr>
    </w:p>
    <w:p w14:paraId="30DBB209" w14:textId="77777777" w:rsidR="00687129" w:rsidRDefault="004D25A2">
      <w:pPr>
        <w:spacing w:after="0"/>
        <w:rPr>
          <w:rFonts w:ascii="Arial" w:hAnsi="Arial" w:cs="Arial"/>
          <w:b/>
          <w:sz w:val="22"/>
          <w:szCs w:val="22"/>
        </w:rPr>
      </w:pPr>
      <w:r>
        <w:rPr>
          <w:rFonts w:ascii="Arial" w:hAnsi="Arial" w:cs="Arial"/>
          <w:b/>
          <w:sz w:val="22"/>
          <w:szCs w:val="22"/>
        </w:rPr>
        <w:t>8-3 Styrets oppgaver</w:t>
      </w:r>
    </w:p>
    <w:p w14:paraId="7749E0DA" w14:textId="77777777" w:rsidR="00687129" w:rsidRDefault="004D25A2">
      <w:pPr>
        <w:spacing w:after="0"/>
        <w:rPr>
          <w:rFonts w:ascii="Arial" w:hAnsi="Arial" w:cs="Arial"/>
          <w:sz w:val="22"/>
          <w:szCs w:val="24"/>
        </w:rPr>
      </w:pPr>
      <w:r>
        <w:rPr>
          <w:rFonts w:ascii="Arial" w:hAnsi="Arial" w:cs="Arial"/>
          <w:sz w:val="22"/>
          <w:szCs w:val="24"/>
        </w:rPr>
        <w:t>Styret skal sørge for vedlikehold og drift av eiendommen og ellers sørge for forvaltningen av sameiets anliggen</w:t>
      </w:r>
      <w:r>
        <w:softHyphen/>
      </w:r>
      <w:r>
        <w:rPr>
          <w:rFonts w:ascii="Arial" w:hAnsi="Arial" w:cs="Arial"/>
          <w:sz w:val="22"/>
          <w:szCs w:val="24"/>
        </w:rPr>
        <w:t xml:space="preserve">der i samsvar med lov, vedtekter og beslutninger på årsmøtet. </w:t>
      </w:r>
    </w:p>
    <w:p w14:paraId="684411E0" w14:textId="77777777" w:rsidR="00687129" w:rsidRDefault="00687129">
      <w:pPr>
        <w:spacing w:after="0"/>
        <w:rPr>
          <w:rFonts w:ascii="Arial" w:hAnsi="Arial" w:cs="Arial"/>
          <w:sz w:val="22"/>
          <w:szCs w:val="22"/>
        </w:rPr>
      </w:pPr>
    </w:p>
    <w:p w14:paraId="166EBE95" w14:textId="77777777" w:rsidR="00687129" w:rsidRDefault="004D25A2">
      <w:pPr>
        <w:spacing w:after="0"/>
        <w:rPr>
          <w:rFonts w:ascii="Arial" w:hAnsi="Arial" w:cs="Arial"/>
          <w:b/>
          <w:sz w:val="22"/>
          <w:szCs w:val="22"/>
        </w:rPr>
      </w:pPr>
      <w:r>
        <w:rPr>
          <w:rFonts w:ascii="Arial" w:hAnsi="Arial" w:cs="Arial"/>
          <w:b/>
          <w:sz w:val="22"/>
          <w:szCs w:val="22"/>
        </w:rPr>
        <w:t>8-4 Styrets beslutningsmyndighet</w:t>
      </w:r>
    </w:p>
    <w:p w14:paraId="31920570" w14:textId="77777777" w:rsidR="00687129" w:rsidRDefault="004D25A2">
      <w:pPr>
        <w:spacing w:after="0"/>
        <w:rPr>
          <w:rFonts w:ascii="Arial" w:hAnsi="Arial" w:cs="Arial"/>
          <w:sz w:val="22"/>
          <w:szCs w:val="24"/>
        </w:rPr>
      </w:pPr>
      <w:r>
        <w:rPr>
          <w:rFonts w:ascii="Arial" w:hAnsi="Arial" w:cs="Arial"/>
          <w:sz w:val="22"/>
          <w:szCs w:val="24"/>
        </w:rPr>
        <w:t>(1) Styret skal ta alle beslutninger som ikke i loven eller vedtektene er lagt til andre organer.</w:t>
      </w:r>
    </w:p>
    <w:p w14:paraId="49E77314" w14:textId="77777777" w:rsidR="00687129" w:rsidRDefault="004D25A2">
      <w:pPr>
        <w:rPr>
          <w:rFonts w:ascii="Arial" w:hAnsi="Arial" w:cs="Arial"/>
          <w:sz w:val="22"/>
          <w:szCs w:val="24"/>
        </w:rPr>
      </w:pPr>
      <w:r>
        <w:rPr>
          <w:rFonts w:ascii="Arial" w:hAnsi="Arial" w:cs="Arial"/>
          <w:sz w:val="22"/>
          <w:szCs w:val="22"/>
        </w:rPr>
        <w:t>Beslutninger som kan tas med et vanlig flertall på årsmøtet, kan også tas av styret om ikke annet følger av lov, vedtekter eller årsmøtets beslutning i det enkelte tilfelle.</w:t>
      </w:r>
    </w:p>
    <w:p w14:paraId="4F36947D" w14:textId="77777777" w:rsidR="00687129" w:rsidRDefault="004D25A2">
      <w:pPr>
        <w:spacing w:after="0"/>
        <w:rPr>
          <w:rFonts w:ascii="Arial" w:hAnsi="Arial" w:cs="Arial"/>
          <w:sz w:val="22"/>
          <w:szCs w:val="24"/>
        </w:rPr>
      </w:pPr>
      <w:r>
        <w:rPr>
          <w:rFonts w:ascii="Arial" w:hAnsi="Arial" w:cs="Arial"/>
          <w:sz w:val="22"/>
          <w:szCs w:val="24"/>
        </w:rPr>
        <w:t>(2) Styret kan ikke ta beslutninger eller handle på en måte som er egnet til å gi noen seksjonseiere eller utenforstående en urimelig fordel på andre seksjonseieres bekostning.</w:t>
      </w:r>
    </w:p>
    <w:p w14:paraId="7BEB7186" w14:textId="77777777" w:rsidR="00687129" w:rsidRDefault="00687129">
      <w:pPr>
        <w:spacing w:after="0"/>
        <w:rPr>
          <w:rFonts w:ascii="Arial" w:hAnsi="Arial" w:cs="Arial"/>
          <w:sz w:val="22"/>
          <w:szCs w:val="22"/>
        </w:rPr>
      </w:pPr>
    </w:p>
    <w:p w14:paraId="126F1406" w14:textId="77777777" w:rsidR="00687129" w:rsidRDefault="004D25A2">
      <w:pPr>
        <w:spacing w:after="0"/>
        <w:rPr>
          <w:rFonts w:ascii="Arial" w:hAnsi="Arial" w:cs="Arial"/>
          <w:b/>
          <w:sz w:val="22"/>
          <w:szCs w:val="22"/>
        </w:rPr>
      </w:pPr>
      <w:r>
        <w:rPr>
          <w:rFonts w:ascii="Arial" w:hAnsi="Arial" w:cs="Arial"/>
          <w:b/>
          <w:sz w:val="22"/>
          <w:szCs w:val="22"/>
        </w:rPr>
        <w:t>8-5 Inhabilitet</w:t>
      </w:r>
    </w:p>
    <w:p w14:paraId="4A5FE4D9" w14:textId="77777777" w:rsidR="00687129" w:rsidRDefault="004D25A2">
      <w:pPr>
        <w:spacing w:after="0"/>
        <w:rPr>
          <w:rFonts w:ascii="Arial" w:hAnsi="Arial" w:cs="Arial"/>
          <w:sz w:val="22"/>
          <w:szCs w:val="24"/>
        </w:rPr>
      </w:pPr>
      <w:r>
        <w:rPr>
          <w:rFonts w:ascii="Arial" w:hAnsi="Arial" w:cs="Arial"/>
          <w:sz w:val="22"/>
          <w:szCs w:val="24"/>
        </w:rPr>
        <w:t>Et styremedlem kan ikke delta i behandlingen eller avgjørelsen av noe spørsmål som medlemmet selv eller dennes nærstående har en fremtredende personlig eller økonomisk særinteresse i.</w:t>
      </w:r>
    </w:p>
    <w:p w14:paraId="5BDB3B49"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047E534A"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lastRenderedPageBreak/>
        <w:t>8-6 Styrets representasjonsadgang og ansvar</w:t>
      </w:r>
    </w:p>
    <w:p w14:paraId="7D4DE358" w14:textId="77777777" w:rsidR="00687129" w:rsidRDefault="004D25A2">
      <w:pPr>
        <w:rPr>
          <w:rFonts w:ascii="Arial" w:hAnsi="Arial" w:cs="Arial"/>
          <w:sz w:val="22"/>
          <w:szCs w:val="24"/>
        </w:rPr>
      </w:pPr>
      <w:r>
        <w:rPr>
          <w:rFonts w:ascii="Arial" w:hAnsi="Arial" w:cs="Arial"/>
          <w:sz w:val="22"/>
          <w:szCs w:val="24"/>
        </w:rPr>
        <w:t>(1) Styret har rett til å representere seksjonseierne og forplikte dem med sin underskrift i saker som gjelder seksjonseiernes felles rettigheter og plikter. Dette omfatter også å gjennomføre beslutninger</w:t>
      </w:r>
      <w:r>
        <w:rPr>
          <w:rFonts w:ascii="Arial" w:hAnsi="Arial" w:cs="Arial"/>
          <w:sz w:val="22"/>
          <w:szCs w:val="22"/>
        </w:rPr>
        <w:t xml:space="preserve"> </w:t>
      </w:r>
      <w:r>
        <w:rPr>
          <w:rFonts w:ascii="Arial" w:hAnsi="Arial" w:cs="Arial"/>
          <w:sz w:val="22"/>
          <w:szCs w:val="24"/>
        </w:rPr>
        <w:t xml:space="preserve">truffet av årsmøtet eller styret, og rettigheter og plikter som ellers angår fellesareal og fast eiendom. </w:t>
      </w:r>
    </w:p>
    <w:p w14:paraId="3017A047" w14:textId="77777777" w:rsidR="00687129" w:rsidRDefault="004D25A2">
      <w:pPr>
        <w:rPr>
          <w:rFonts w:ascii="Arial" w:hAnsi="Arial" w:cs="Arial"/>
          <w:b/>
          <w:color w:val="FF0000"/>
          <w:sz w:val="22"/>
          <w:szCs w:val="22"/>
        </w:rPr>
      </w:pPr>
      <w:r>
        <w:rPr>
          <w:rFonts w:ascii="Arial" w:hAnsi="Arial" w:cs="Arial"/>
          <w:sz w:val="22"/>
          <w:szCs w:val="22"/>
        </w:rPr>
        <w:t xml:space="preserve">(2) Styret kan også gjøre gjeldende krav seksjonseiere har mot utbyggeren dersom kravet knytter seg til mangler ved fellesarealene eller forsinket ferdigstillelse av disse. </w:t>
      </w:r>
    </w:p>
    <w:p w14:paraId="156CA0A2"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(3) Seksjonseierne forpliktes ved underskrift av styreleder og ett styremedlem i fellesskap.</w:t>
      </w:r>
    </w:p>
    <w:p w14:paraId="035B1C5B"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595B76B2"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68EB291A" w14:textId="2154003B" w:rsidR="00BD22AB" w:rsidRDefault="00BD22AB">
      <w:pPr>
        <w:rPr>
          <w:rFonts w:ascii="Arial" w:hAnsi="Arial" w:cs="Arial"/>
          <w:b/>
          <w:sz w:val="22"/>
          <w:szCs w:val="22"/>
        </w:rPr>
      </w:pPr>
    </w:p>
    <w:p w14:paraId="24E567E0" w14:textId="3EE817F0"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 xml:space="preserve">9. </w:t>
      </w:r>
      <w:r>
        <w:rPr>
          <w:rFonts w:ascii="Arial" w:hAnsi="Arial" w:cs="Arial"/>
          <w:b/>
          <w:sz w:val="22"/>
          <w:szCs w:val="22"/>
        </w:rPr>
        <w:tab/>
        <w:t>Årsmøtet</w:t>
      </w:r>
    </w:p>
    <w:p w14:paraId="0FCED4B8"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0CC3503E"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9-1 Årsmøtets myndighet og mindretallsvern.</w:t>
      </w:r>
    </w:p>
    <w:p w14:paraId="3BEA133F"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 xml:space="preserve">(1) Årsmøtet har den øverste myndigheten i sameiet. </w:t>
      </w:r>
    </w:p>
    <w:p w14:paraId="1DF11E9F"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4"/>
        </w:rPr>
      </w:pPr>
    </w:p>
    <w:p w14:paraId="46307F38"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4"/>
        </w:rPr>
        <w:t>(2) Et flertall på årsmøtet kan ikke ta beslutninger som er egnet til å gi noen seksjonseiere eller utenforstående en urimelig fordel på andre seksjonseieres bekostning</w:t>
      </w:r>
      <w:r>
        <w:rPr>
          <w:rFonts w:ascii="Arial" w:hAnsi="Arial" w:cs="Arial"/>
          <w:sz w:val="22"/>
          <w:szCs w:val="22"/>
        </w:rPr>
        <w:t>.</w:t>
      </w:r>
    </w:p>
    <w:p w14:paraId="4D8D6FCB"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4606A087" w14:textId="77777777" w:rsidR="00687129" w:rsidRDefault="004D25A2">
      <w:pPr>
        <w:spacing w:after="0"/>
        <w:rPr>
          <w:rFonts w:ascii="Arial" w:hAnsi="Arial" w:cs="Arial"/>
          <w:b/>
          <w:sz w:val="22"/>
          <w:szCs w:val="22"/>
        </w:rPr>
      </w:pPr>
      <w:r>
        <w:rPr>
          <w:rFonts w:ascii="Arial" w:hAnsi="Arial" w:cs="Arial"/>
          <w:b/>
          <w:sz w:val="22"/>
          <w:szCs w:val="22"/>
        </w:rPr>
        <w:t>9-2 Tidspunkt for årsmøtet</w:t>
      </w:r>
    </w:p>
    <w:p w14:paraId="07493676" w14:textId="77777777" w:rsidR="00687129" w:rsidRDefault="004D25A2">
      <w:pPr>
        <w:spacing w:after="0"/>
        <w:rPr>
          <w:rFonts w:ascii="Arial" w:hAnsi="Arial" w:cs="Arial"/>
          <w:sz w:val="22"/>
          <w:szCs w:val="24"/>
        </w:rPr>
      </w:pPr>
      <w:r>
        <w:rPr>
          <w:rFonts w:ascii="Arial" w:hAnsi="Arial" w:cs="Arial"/>
          <w:sz w:val="22"/>
          <w:szCs w:val="24"/>
        </w:rPr>
        <w:t>(1) Ordinært årsmøte skal holdes hvert år innen utgangen av juni. Styret skal på forhånd varsle seksjonseierne om dato for møtet og om siste frist for å innlevere saker som ønskes behandlet.</w:t>
      </w:r>
    </w:p>
    <w:p w14:paraId="1EBAF10F" w14:textId="77777777" w:rsidR="00687129" w:rsidRDefault="00687129">
      <w:pPr>
        <w:tabs>
          <w:tab w:val="left" w:pos="-1440"/>
          <w:tab w:val="left" w:pos="-720"/>
          <w:tab w:val="left" w:pos="0"/>
          <w:tab w:val="left" w:pos="432"/>
          <w:tab w:val="left" w:pos="720"/>
          <w:tab w:val="left" w:pos="1008"/>
          <w:tab w:val="left" w:pos="1440"/>
        </w:tabs>
        <w:spacing w:after="0"/>
        <w:outlineLvl w:val="0"/>
        <w:rPr>
          <w:rFonts w:ascii="Arial" w:hAnsi="Arial" w:cs="Arial"/>
          <w:sz w:val="22"/>
          <w:szCs w:val="22"/>
        </w:rPr>
      </w:pPr>
    </w:p>
    <w:p w14:paraId="04BE9C07" w14:textId="77777777" w:rsidR="00687129" w:rsidRDefault="004D25A2">
      <w:pPr>
        <w:spacing w:after="0"/>
        <w:rPr>
          <w:rFonts w:ascii="Arial" w:hAnsi="Arial" w:cs="Arial"/>
          <w:sz w:val="22"/>
          <w:szCs w:val="24"/>
        </w:rPr>
      </w:pPr>
      <w:r>
        <w:rPr>
          <w:rFonts w:ascii="Arial" w:hAnsi="Arial" w:cs="Arial"/>
          <w:sz w:val="22"/>
          <w:szCs w:val="24"/>
        </w:rPr>
        <w:t xml:space="preserve">(2) Ekstraordinært årsmøte skal holdes når styret finner det nødvendig, eller når minst to seksjonseiere som til sammen har minst ti prosent av stemmene, krever det og samtidig oppgir hvilke saker de ønsker behandlet. </w:t>
      </w:r>
    </w:p>
    <w:p w14:paraId="1F746846" w14:textId="77777777" w:rsidR="00687129" w:rsidRDefault="00687129">
      <w:pPr>
        <w:spacing w:after="0"/>
        <w:rPr>
          <w:rFonts w:ascii="Arial" w:hAnsi="Arial" w:cs="Arial"/>
          <w:b/>
          <w:sz w:val="22"/>
          <w:szCs w:val="22"/>
        </w:rPr>
      </w:pPr>
    </w:p>
    <w:p w14:paraId="4FD113F4" w14:textId="77777777" w:rsidR="00687129" w:rsidRDefault="004D25A2">
      <w:pPr>
        <w:spacing w:after="0"/>
        <w:rPr>
          <w:rFonts w:ascii="Arial" w:hAnsi="Arial" w:cs="Arial"/>
          <w:b/>
          <w:sz w:val="22"/>
          <w:szCs w:val="22"/>
        </w:rPr>
      </w:pPr>
      <w:r>
        <w:rPr>
          <w:rFonts w:ascii="Arial" w:hAnsi="Arial" w:cs="Arial"/>
          <w:b/>
          <w:sz w:val="22"/>
          <w:szCs w:val="22"/>
        </w:rPr>
        <w:t>9-3 Innkalling til årsmøte</w:t>
      </w:r>
    </w:p>
    <w:p w14:paraId="22F75F45" w14:textId="77777777" w:rsidR="00687129" w:rsidRDefault="004D25A2">
      <w:pPr>
        <w:spacing w:after="0"/>
        <w:rPr>
          <w:rFonts w:ascii="Arial" w:hAnsi="Arial" w:cs="Arial"/>
          <w:sz w:val="22"/>
          <w:szCs w:val="22"/>
        </w:rPr>
      </w:pPr>
      <w:r>
        <w:rPr>
          <w:rFonts w:ascii="Arial" w:hAnsi="Arial" w:cs="Arial"/>
          <w:sz w:val="22"/>
          <w:szCs w:val="24"/>
        </w:rPr>
        <w:t xml:space="preserve">(1) Styret innkaller til årsmøte med et varsel som skal være på minst åtte og høyst tjue dager. Styret kan om nødvendig innkalle til ekstraordinært årsmøte med kortere varsel, men varselet kan aldri være kortere enn tre dager. </w:t>
      </w:r>
      <w:r>
        <w:rPr>
          <w:rFonts w:ascii="Arial" w:hAnsi="Arial" w:cs="Arial"/>
          <w:sz w:val="22"/>
          <w:szCs w:val="22"/>
        </w:rPr>
        <w:t>Innkallingen skal samtidig sendes til forretningsfører.</w:t>
      </w:r>
    </w:p>
    <w:p w14:paraId="070E9590" w14:textId="77777777" w:rsidR="00687129" w:rsidRDefault="00687129">
      <w:pPr>
        <w:spacing w:after="0"/>
        <w:rPr>
          <w:rFonts w:ascii="Arial" w:hAnsi="Arial" w:cs="Arial"/>
          <w:sz w:val="22"/>
          <w:szCs w:val="22"/>
        </w:rPr>
      </w:pPr>
    </w:p>
    <w:p w14:paraId="558C7154" w14:textId="77777777" w:rsidR="00687129" w:rsidRDefault="004D25A2">
      <w:pPr>
        <w:spacing w:after="0"/>
        <w:rPr>
          <w:rFonts w:ascii="Arial" w:hAnsi="Arial" w:cs="Arial"/>
          <w:sz w:val="22"/>
          <w:szCs w:val="24"/>
        </w:rPr>
      </w:pPr>
      <w:r>
        <w:rPr>
          <w:rFonts w:ascii="Arial" w:hAnsi="Arial" w:cs="Arial"/>
          <w:sz w:val="22"/>
          <w:szCs w:val="24"/>
        </w:rPr>
        <w:t>(2) Innkallingen skjer skriftlig. Som skriftlig regnes også elektronisk kommunikasjon.</w:t>
      </w:r>
    </w:p>
    <w:p w14:paraId="07E49051" w14:textId="77777777" w:rsidR="00687129" w:rsidRDefault="00687129">
      <w:pPr>
        <w:spacing w:after="0"/>
        <w:rPr>
          <w:rFonts w:ascii="Arial" w:hAnsi="Arial" w:cs="Arial"/>
          <w:sz w:val="22"/>
          <w:szCs w:val="24"/>
        </w:rPr>
      </w:pPr>
    </w:p>
    <w:p w14:paraId="66811D02" w14:textId="77777777" w:rsidR="00687129" w:rsidRDefault="004D25A2">
      <w:pPr>
        <w:spacing w:after="0"/>
        <w:rPr>
          <w:rFonts w:ascii="Arial" w:hAnsi="Arial" w:cs="Arial"/>
          <w:sz w:val="22"/>
          <w:szCs w:val="24"/>
        </w:rPr>
      </w:pPr>
      <w:r>
        <w:rPr>
          <w:rFonts w:ascii="Arial" w:hAnsi="Arial" w:cs="Arial"/>
          <w:sz w:val="22"/>
          <w:szCs w:val="24"/>
        </w:rPr>
        <w:t xml:space="preserve">(3) Innkallingen skal tydelig angi de sakene årsmøtet skal behandle. Skal årsmøtet kunne behandle et forslag som etter loven eller vedtektene må vedtas med minst to tredjedels flertall av de avgitte stemmene, må hovedinnholdet være angitt i innkallingen. </w:t>
      </w:r>
    </w:p>
    <w:p w14:paraId="0242CEAA" w14:textId="77777777" w:rsidR="00687129" w:rsidRDefault="00687129">
      <w:pPr>
        <w:spacing w:after="0"/>
        <w:rPr>
          <w:rFonts w:ascii="Arial" w:hAnsi="Arial" w:cs="Arial"/>
          <w:sz w:val="22"/>
          <w:szCs w:val="24"/>
        </w:rPr>
      </w:pPr>
    </w:p>
    <w:p w14:paraId="57FF09AD" w14:textId="77777777" w:rsidR="00687129" w:rsidRDefault="004D25A2">
      <w:pPr>
        <w:spacing w:after="0"/>
        <w:rPr>
          <w:rFonts w:ascii="Arial" w:hAnsi="Arial" w:cs="Arial"/>
          <w:sz w:val="22"/>
          <w:szCs w:val="24"/>
        </w:rPr>
      </w:pPr>
      <w:r>
        <w:rPr>
          <w:rFonts w:ascii="Arial" w:hAnsi="Arial" w:cs="Arial"/>
          <w:sz w:val="22"/>
          <w:szCs w:val="24"/>
        </w:rPr>
        <w:t>(4) Saker som en seksjonseier ønsker behandlet i det ordinære årsmøtet, skal nevnes i innkallingen når styret har mottatt krav om det før fristen i vedtektenes punkt 9-2 (1).</w:t>
      </w:r>
    </w:p>
    <w:p w14:paraId="6E231B59" w14:textId="77777777" w:rsidR="00687129" w:rsidRDefault="00687129">
      <w:pPr>
        <w:spacing w:after="0"/>
        <w:rPr>
          <w:rFonts w:ascii="Arial" w:hAnsi="Arial" w:cs="Arial"/>
          <w:sz w:val="22"/>
          <w:szCs w:val="22"/>
        </w:rPr>
      </w:pPr>
    </w:p>
    <w:p w14:paraId="53DD0C95" w14:textId="77777777" w:rsidR="00687129" w:rsidRDefault="004D25A2">
      <w:pPr>
        <w:spacing w:after="0"/>
        <w:rPr>
          <w:rFonts w:ascii="Arial" w:hAnsi="Arial" w:cs="Arial"/>
          <w:b/>
          <w:sz w:val="22"/>
          <w:szCs w:val="22"/>
        </w:rPr>
      </w:pPr>
      <w:r>
        <w:rPr>
          <w:rFonts w:ascii="Arial" w:hAnsi="Arial" w:cs="Arial"/>
          <w:b/>
          <w:sz w:val="22"/>
          <w:szCs w:val="22"/>
        </w:rPr>
        <w:lastRenderedPageBreak/>
        <w:t xml:space="preserve">9-4 Saker årsmøtet skal behandle </w:t>
      </w:r>
      <w:r>
        <w:br/>
      </w:r>
      <w:r>
        <w:rPr>
          <w:rFonts w:ascii="Arial" w:hAnsi="Arial" w:cs="Arial"/>
          <w:sz w:val="22"/>
          <w:szCs w:val="24"/>
        </w:rPr>
        <w:t>(1) Årsmøtet skal behandle de sakene som er angitt i innkallingen til møtet.</w:t>
      </w:r>
    </w:p>
    <w:p w14:paraId="623895A8" w14:textId="77777777" w:rsidR="00687129" w:rsidRDefault="00687129">
      <w:pPr>
        <w:spacing w:after="0"/>
        <w:rPr>
          <w:rFonts w:ascii="Arial" w:hAnsi="Arial" w:cs="Arial"/>
          <w:sz w:val="22"/>
          <w:szCs w:val="24"/>
        </w:rPr>
      </w:pPr>
    </w:p>
    <w:p w14:paraId="2FD22C98" w14:textId="77777777" w:rsidR="00687129" w:rsidRDefault="004D25A2">
      <w:pPr>
        <w:spacing w:after="0"/>
        <w:rPr>
          <w:rFonts w:ascii="Arial" w:hAnsi="Arial" w:cs="Arial"/>
          <w:sz w:val="22"/>
          <w:szCs w:val="24"/>
        </w:rPr>
      </w:pPr>
      <w:r>
        <w:rPr>
          <w:rFonts w:ascii="Arial" w:hAnsi="Arial" w:cs="Arial"/>
          <w:sz w:val="22"/>
          <w:szCs w:val="24"/>
        </w:rPr>
        <w:t>(2) Uten hensyn til om sakene er nevnt i innkallingen, skal det ordinære årsmøtet:</w:t>
      </w:r>
    </w:p>
    <w:p w14:paraId="2D057F8A" w14:textId="77777777" w:rsidR="00687129" w:rsidRDefault="004D25A2">
      <w:pPr>
        <w:pStyle w:val="Listeavsnitt"/>
        <w:numPr>
          <w:ilvl w:val="0"/>
          <w:numId w:val="30"/>
        </w:numPr>
        <w:spacing w:after="0"/>
        <w:rPr>
          <w:rFonts w:ascii="Arial" w:hAnsi="Arial" w:cs="Arial"/>
          <w:sz w:val="22"/>
          <w:szCs w:val="24"/>
        </w:rPr>
      </w:pPr>
      <w:r>
        <w:rPr>
          <w:rFonts w:ascii="Arial" w:hAnsi="Arial" w:cs="Arial"/>
          <w:sz w:val="22"/>
          <w:szCs w:val="24"/>
        </w:rPr>
        <w:t xml:space="preserve">behandle styrets årsrapport  </w:t>
      </w:r>
    </w:p>
    <w:p w14:paraId="46FA8D13" w14:textId="77777777" w:rsidR="00687129" w:rsidRDefault="004D25A2">
      <w:pPr>
        <w:pStyle w:val="Listeavsnitt"/>
        <w:numPr>
          <w:ilvl w:val="0"/>
          <w:numId w:val="30"/>
        </w:numPr>
        <w:spacing w:after="0"/>
        <w:rPr>
          <w:rFonts w:ascii="Arial" w:hAnsi="Arial" w:cs="Arial"/>
          <w:sz w:val="22"/>
          <w:szCs w:val="24"/>
        </w:rPr>
      </w:pPr>
      <w:r>
        <w:rPr>
          <w:rFonts w:ascii="Arial" w:hAnsi="Arial" w:cs="Arial"/>
          <w:sz w:val="22"/>
          <w:szCs w:val="24"/>
        </w:rPr>
        <w:t xml:space="preserve">behandle og eventuelt godkjenne styrets regnskap for foregående kalenderår </w:t>
      </w:r>
    </w:p>
    <w:p w14:paraId="1502F7BC" w14:textId="77777777" w:rsidR="00687129" w:rsidRDefault="004D25A2">
      <w:pPr>
        <w:pStyle w:val="Listeavsnitt"/>
        <w:numPr>
          <w:ilvl w:val="0"/>
          <w:numId w:val="30"/>
        </w:numPr>
        <w:spacing w:after="0"/>
        <w:rPr>
          <w:rFonts w:ascii="Arial" w:hAnsi="Arial" w:cs="Arial"/>
          <w:sz w:val="22"/>
          <w:szCs w:val="24"/>
        </w:rPr>
      </w:pPr>
      <w:r>
        <w:rPr>
          <w:rFonts w:ascii="Arial" w:hAnsi="Arial" w:cs="Arial"/>
          <w:sz w:val="22"/>
          <w:szCs w:val="24"/>
        </w:rPr>
        <w:t xml:space="preserve">velge styremedlemmer </w:t>
      </w:r>
    </w:p>
    <w:p w14:paraId="2DE69501" w14:textId="77777777" w:rsidR="00687129" w:rsidRDefault="004D25A2">
      <w:pPr>
        <w:pStyle w:val="Listeavsnitt"/>
        <w:numPr>
          <w:ilvl w:val="0"/>
          <w:numId w:val="30"/>
        </w:numPr>
        <w:spacing w:after="0"/>
        <w:rPr>
          <w:rFonts w:ascii="Arial" w:hAnsi="Arial" w:cs="Arial"/>
          <w:sz w:val="22"/>
          <w:szCs w:val="24"/>
        </w:rPr>
      </w:pPr>
      <w:r>
        <w:rPr>
          <w:rFonts w:ascii="Arial" w:hAnsi="Arial" w:cs="Arial"/>
          <w:sz w:val="22"/>
          <w:szCs w:val="24"/>
        </w:rPr>
        <w:t>behandle vederlag til styret</w:t>
      </w:r>
    </w:p>
    <w:p w14:paraId="01EF1990" w14:textId="77777777" w:rsidR="00687129" w:rsidRDefault="00687129">
      <w:pPr>
        <w:spacing w:after="0"/>
        <w:rPr>
          <w:rFonts w:ascii="Arial" w:hAnsi="Arial" w:cs="Arial"/>
          <w:sz w:val="22"/>
          <w:szCs w:val="24"/>
        </w:rPr>
      </w:pPr>
    </w:p>
    <w:p w14:paraId="4CB466C1" w14:textId="77777777" w:rsidR="00687129" w:rsidRDefault="004D25A2">
      <w:pPr>
        <w:spacing w:after="0"/>
        <w:rPr>
          <w:rFonts w:ascii="Arial" w:hAnsi="Arial" w:cs="Arial"/>
          <w:sz w:val="22"/>
          <w:szCs w:val="24"/>
        </w:rPr>
      </w:pPr>
      <w:r>
        <w:rPr>
          <w:rFonts w:ascii="Arial" w:hAnsi="Arial" w:cs="Arial"/>
          <w:sz w:val="22"/>
          <w:szCs w:val="24"/>
        </w:rPr>
        <w:t>(3) Årsberetning, regnskap og eventuell revisjonsberetning skal senest en uke før ordinært årsmøte sendes ut til alle sameiere med kjent adresse. Dokumentene skal dessuten være tilgjengelige i årsmøtet.</w:t>
      </w:r>
    </w:p>
    <w:p w14:paraId="3FD6D1DB" w14:textId="77777777" w:rsidR="00687129" w:rsidRDefault="00687129">
      <w:pPr>
        <w:spacing w:after="0"/>
        <w:rPr>
          <w:rFonts w:ascii="Arial" w:hAnsi="Arial" w:cs="Arial"/>
          <w:sz w:val="22"/>
          <w:szCs w:val="22"/>
        </w:rPr>
      </w:pPr>
    </w:p>
    <w:p w14:paraId="2F3DA3F0" w14:textId="77777777" w:rsidR="00687129" w:rsidRDefault="004D25A2">
      <w:pPr>
        <w:spacing w:after="0"/>
        <w:rPr>
          <w:rFonts w:ascii="Arial" w:hAnsi="Arial" w:cs="Arial"/>
          <w:sz w:val="22"/>
          <w:szCs w:val="22"/>
        </w:rPr>
      </w:pPr>
      <w:r>
        <w:rPr>
          <w:rFonts w:ascii="Arial" w:hAnsi="Arial" w:cs="Arial"/>
          <w:sz w:val="22"/>
          <w:szCs w:val="22"/>
        </w:rPr>
        <w:t xml:space="preserve"> (4) Bortsett fra saker som skal behandles av ordinært årsmøte, kan årsmøtet bare ta beslutning om saker som er angitt i innkallingen til møtet. Hvis alle seksjonseiere er til stedet på årsmøtet og stemmer for det, kan årsmøtet også ta beslutning i saker som ikke står i innkallingen. At saken ikke er nevnt i innkallingen, er ikke til hinder for at styret beslutter å innkalle til nytt årsmøte for å avgjøre forslag som er fremsatt i møtet.</w:t>
      </w:r>
    </w:p>
    <w:p w14:paraId="6AC6FECF" w14:textId="77777777" w:rsidR="00687129" w:rsidRDefault="00687129">
      <w:pPr>
        <w:spacing w:after="0"/>
        <w:rPr>
          <w:rFonts w:ascii="Arial" w:hAnsi="Arial" w:cs="Arial"/>
          <w:sz w:val="22"/>
          <w:szCs w:val="22"/>
        </w:rPr>
      </w:pPr>
    </w:p>
    <w:p w14:paraId="6F2A361F" w14:textId="77777777" w:rsidR="002B1AF1" w:rsidRDefault="002B1AF1">
      <w:pPr>
        <w:rPr>
          <w:rFonts w:ascii="Arial" w:hAnsi="Arial" w:cs="Arial"/>
          <w:b/>
          <w:sz w:val="22"/>
          <w:szCs w:val="22"/>
        </w:rPr>
      </w:pPr>
    </w:p>
    <w:p w14:paraId="416B24E5" w14:textId="77777777" w:rsidR="00687129" w:rsidRDefault="004D25A2">
      <w:pPr>
        <w:spacing w:after="0"/>
        <w:rPr>
          <w:rFonts w:ascii="Arial" w:hAnsi="Arial" w:cs="Arial"/>
          <w:b/>
          <w:sz w:val="22"/>
          <w:szCs w:val="22"/>
        </w:rPr>
      </w:pPr>
      <w:r>
        <w:rPr>
          <w:rFonts w:ascii="Arial" w:hAnsi="Arial" w:cs="Arial"/>
          <w:b/>
          <w:sz w:val="22"/>
          <w:szCs w:val="22"/>
        </w:rPr>
        <w:t>9-5 Hvem kan delta i årsmøtet</w:t>
      </w:r>
    </w:p>
    <w:p w14:paraId="467332BE" w14:textId="77777777" w:rsidR="00687129" w:rsidRDefault="004D25A2">
      <w:pPr>
        <w:spacing w:after="0"/>
        <w:rPr>
          <w:rFonts w:ascii="Arial" w:hAnsi="Arial" w:cs="Arial"/>
          <w:sz w:val="22"/>
          <w:szCs w:val="24"/>
        </w:rPr>
      </w:pPr>
      <w:r>
        <w:rPr>
          <w:rFonts w:ascii="Arial" w:hAnsi="Arial" w:cs="Arial"/>
          <w:sz w:val="22"/>
          <w:szCs w:val="24"/>
        </w:rPr>
        <w:t>(1) Alle seksjonseiere har rett til å delta på årsmøtet med forslags-, tale- og stemmerett. Ektefelle, samboer, eller annet medlem av husstanden til eieren av en boligseksjon har rett til å være til stedet på årsmøtet og uttale seg.</w:t>
      </w:r>
    </w:p>
    <w:p w14:paraId="4C6E7CC9" w14:textId="77777777" w:rsidR="00687129" w:rsidRDefault="00687129">
      <w:pPr>
        <w:spacing w:after="0"/>
        <w:rPr>
          <w:rFonts w:ascii="Arial" w:hAnsi="Arial" w:cs="Arial"/>
          <w:sz w:val="22"/>
          <w:szCs w:val="24"/>
        </w:rPr>
      </w:pPr>
    </w:p>
    <w:p w14:paraId="45B61C16" w14:textId="49D402C6" w:rsidR="00687129" w:rsidRDefault="004D25A2">
      <w:pPr>
        <w:spacing w:after="0"/>
        <w:rPr>
          <w:rFonts w:ascii="Arial" w:hAnsi="Arial" w:cs="Arial"/>
          <w:sz w:val="22"/>
          <w:szCs w:val="24"/>
        </w:rPr>
      </w:pPr>
      <w:r>
        <w:rPr>
          <w:rFonts w:ascii="Arial" w:hAnsi="Arial" w:cs="Arial"/>
          <w:sz w:val="22"/>
          <w:szCs w:val="24"/>
        </w:rPr>
        <w:t>(2) Styremedlemmer, forretningsfører, revisor og leier av boligseksjon har rett til å være til stede på årsmøtet og til å uttale seg. Styreleder og forretningsfører har plikt til å være til stede med mindre det er åpenbart unødvendig</w:t>
      </w:r>
      <w:r w:rsidR="00AD637C">
        <w:rPr>
          <w:rFonts w:ascii="Arial" w:hAnsi="Arial" w:cs="Arial"/>
          <w:sz w:val="22"/>
          <w:szCs w:val="24"/>
        </w:rPr>
        <w:t>,</w:t>
      </w:r>
      <w:r>
        <w:rPr>
          <w:rFonts w:ascii="Arial" w:hAnsi="Arial" w:cs="Arial"/>
          <w:sz w:val="22"/>
          <w:szCs w:val="24"/>
        </w:rPr>
        <w:t xml:space="preserve"> eller de har gyldig forfall.</w:t>
      </w:r>
    </w:p>
    <w:p w14:paraId="76605580" w14:textId="77777777" w:rsidR="00687129" w:rsidRDefault="00687129">
      <w:pPr>
        <w:spacing w:after="0"/>
        <w:rPr>
          <w:rFonts w:ascii="Arial" w:hAnsi="Arial" w:cs="Arial"/>
          <w:sz w:val="22"/>
          <w:szCs w:val="24"/>
        </w:rPr>
      </w:pPr>
    </w:p>
    <w:p w14:paraId="68BD03B6" w14:textId="77777777" w:rsidR="00687129" w:rsidRDefault="004D25A2">
      <w:pPr>
        <w:spacing w:after="0"/>
        <w:rPr>
          <w:rFonts w:ascii="Arial" w:hAnsi="Arial" w:cs="Arial"/>
          <w:sz w:val="22"/>
          <w:szCs w:val="24"/>
        </w:rPr>
      </w:pPr>
      <w:r>
        <w:rPr>
          <w:rFonts w:ascii="Arial" w:hAnsi="Arial" w:cs="Arial"/>
          <w:sz w:val="22"/>
          <w:szCs w:val="24"/>
        </w:rPr>
        <w:t>(3) En seksjonseier kan møte ved fullmektig. Fullmakten kan når som helst tilbakekalles.</w:t>
      </w:r>
      <w:r>
        <w:rPr>
          <w:rFonts w:ascii="Arial" w:hAnsi="Arial" w:cs="Arial"/>
          <w:sz w:val="22"/>
          <w:szCs w:val="22"/>
        </w:rPr>
        <w:t xml:space="preserve"> Fullmakten kan ikke angi hva fullmektigen skal stemme. </w:t>
      </w:r>
      <w:r>
        <w:rPr>
          <w:rFonts w:ascii="Arial" w:hAnsi="Arial" w:cs="Arial"/>
          <w:sz w:val="22"/>
          <w:szCs w:val="24"/>
        </w:rPr>
        <w:t>Seksjonseieren har rett til å ta med en rådgiver til årsmøtet. Rådgiveren har bare rett til å uttale seg dersom et flertall på årsmøtet tillater det.</w:t>
      </w:r>
    </w:p>
    <w:p w14:paraId="364452D5" w14:textId="77777777" w:rsidR="00687129" w:rsidRDefault="00687129">
      <w:pPr>
        <w:spacing w:after="0"/>
        <w:rPr>
          <w:rFonts w:ascii="Arial" w:hAnsi="Arial" w:cs="Arial"/>
          <w:b/>
          <w:sz w:val="22"/>
          <w:szCs w:val="22"/>
        </w:rPr>
      </w:pPr>
    </w:p>
    <w:p w14:paraId="762A7690" w14:textId="77777777" w:rsidR="00687129" w:rsidRDefault="004D25A2">
      <w:pPr>
        <w:spacing w:after="0"/>
        <w:rPr>
          <w:rFonts w:ascii="Arial" w:hAnsi="Arial" w:cs="Arial"/>
          <w:sz w:val="22"/>
          <w:szCs w:val="22"/>
        </w:rPr>
      </w:pPr>
      <w:r>
        <w:rPr>
          <w:rFonts w:ascii="Arial" w:hAnsi="Arial" w:cs="Arial"/>
          <w:b/>
          <w:sz w:val="22"/>
          <w:szCs w:val="22"/>
        </w:rPr>
        <w:t>9-6 Møteledelse og protokoll</w:t>
      </w:r>
    </w:p>
    <w:p w14:paraId="56137390" w14:textId="77777777" w:rsidR="00687129" w:rsidRDefault="004D25A2">
      <w:pPr>
        <w:spacing w:after="0"/>
        <w:rPr>
          <w:rFonts w:ascii="Arial" w:hAnsi="Arial" w:cs="Arial"/>
          <w:sz w:val="22"/>
          <w:szCs w:val="24"/>
        </w:rPr>
      </w:pPr>
      <w:r>
        <w:rPr>
          <w:rFonts w:ascii="Arial" w:hAnsi="Arial" w:cs="Arial"/>
          <w:sz w:val="22"/>
          <w:szCs w:val="24"/>
        </w:rPr>
        <w:t>(1) Styrelederen leder årsmøtet med mindre årsmøtet velger en annen møteleder. Møteleder behøver ikke å være seksjonseier.</w:t>
      </w:r>
    </w:p>
    <w:p w14:paraId="434541E4" w14:textId="77777777" w:rsidR="00687129" w:rsidRDefault="00687129">
      <w:pPr>
        <w:spacing w:after="0"/>
        <w:rPr>
          <w:rFonts w:ascii="Arial" w:hAnsi="Arial" w:cs="Arial"/>
          <w:sz w:val="22"/>
          <w:szCs w:val="24"/>
        </w:rPr>
      </w:pPr>
    </w:p>
    <w:p w14:paraId="52FD94DB" w14:textId="77777777" w:rsidR="00687129" w:rsidRDefault="004D25A2">
      <w:pPr>
        <w:spacing w:after="0"/>
        <w:rPr>
          <w:rFonts w:ascii="Arial" w:hAnsi="Arial" w:cs="Arial"/>
          <w:sz w:val="22"/>
          <w:szCs w:val="24"/>
        </w:rPr>
      </w:pPr>
      <w:r>
        <w:rPr>
          <w:rFonts w:ascii="Arial" w:hAnsi="Arial" w:cs="Arial"/>
          <w:sz w:val="22"/>
          <w:szCs w:val="24"/>
        </w:rPr>
        <w:t xml:space="preserve">(2) Møtelederen har ansvar for at det føres protokoll over alle saker som behandles, og alle beslutninger som tas på årsmøtet. Møtelederen og minst én seksjonseier som utpekes av årsmøtet blant dem som er til stede, skal underskrive protokollen. Protokollen skal til enhver tid holdes tilgjengelig for seksjonseierne. </w:t>
      </w:r>
    </w:p>
    <w:p w14:paraId="654464E8" w14:textId="77777777" w:rsidR="00687129" w:rsidRDefault="00687129">
      <w:pPr>
        <w:spacing w:after="0"/>
        <w:rPr>
          <w:rFonts w:ascii="Arial" w:hAnsi="Arial" w:cs="Arial"/>
          <w:sz w:val="22"/>
          <w:szCs w:val="22"/>
        </w:rPr>
      </w:pPr>
    </w:p>
    <w:p w14:paraId="0BDFFFD6" w14:textId="77777777" w:rsidR="00687129" w:rsidRDefault="004D25A2">
      <w:pPr>
        <w:spacing w:after="0"/>
        <w:rPr>
          <w:rFonts w:ascii="Arial" w:hAnsi="Arial" w:cs="Arial"/>
          <w:b/>
          <w:sz w:val="22"/>
          <w:szCs w:val="22"/>
        </w:rPr>
      </w:pPr>
      <w:r>
        <w:rPr>
          <w:rFonts w:ascii="Arial" w:hAnsi="Arial" w:cs="Arial"/>
          <w:b/>
          <w:sz w:val="22"/>
          <w:szCs w:val="22"/>
        </w:rPr>
        <w:t>9-7 Beregning av flertall og opptelling av stemmer på årsmøte</w:t>
      </w:r>
    </w:p>
    <w:p w14:paraId="2B666945" w14:textId="77777777" w:rsidR="00A739B5"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 xml:space="preserve">(1) I årsmøtet har hver seksjon én stemme, og flertallet regnes etter antall avgitte stemmer. </w:t>
      </w:r>
    </w:p>
    <w:p w14:paraId="12E13C35" w14:textId="53969AAE" w:rsidR="00687129" w:rsidRDefault="006A6E83">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lastRenderedPageBreak/>
        <w:t xml:space="preserve">Næringsseksjon </w:t>
      </w:r>
      <w:r w:rsidR="008E1515">
        <w:rPr>
          <w:rFonts w:ascii="Arial" w:hAnsi="Arial" w:cs="Arial"/>
          <w:sz w:val="22"/>
          <w:szCs w:val="22"/>
        </w:rPr>
        <w:t>XX</w:t>
      </w:r>
      <w:r w:rsidR="00A739B5">
        <w:rPr>
          <w:rFonts w:ascii="Arial" w:hAnsi="Arial" w:cs="Arial"/>
          <w:sz w:val="22"/>
          <w:szCs w:val="22"/>
        </w:rPr>
        <w:t xml:space="preserve"> </w:t>
      </w:r>
      <w:r>
        <w:rPr>
          <w:rFonts w:ascii="Arial" w:hAnsi="Arial" w:cs="Arial"/>
          <w:sz w:val="22"/>
          <w:szCs w:val="22"/>
        </w:rPr>
        <w:t>parkering har ikke stemmerett</w:t>
      </w:r>
      <w:r w:rsidR="00A739B5">
        <w:rPr>
          <w:rFonts w:ascii="Arial" w:hAnsi="Arial" w:cs="Arial"/>
          <w:sz w:val="22"/>
          <w:szCs w:val="22"/>
        </w:rPr>
        <w:t xml:space="preserve">. </w:t>
      </w:r>
    </w:p>
    <w:p w14:paraId="65CF834F" w14:textId="77777777" w:rsidR="00687129" w:rsidRDefault="00687129">
      <w:pPr>
        <w:spacing w:after="0"/>
        <w:rPr>
          <w:rFonts w:ascii="Arial" w:hAnsi="Arial" w:cs="Arial"/>
          <w:b/>
          <w:sz w:val="22"/>
          <w:szCs w:val="22"/>
        </w:rPr>
      </w:pPr>
    </w:p>
    <w:p w14:paraId="64ED6788" w14:textId="77777777" w:rsidR="00687129" w:rsidRDefault="004D25A2">
      <w:pPr>
        <w:spacing w:after="0"/>
        <w:rPr>
          <w:rFonts w:ascii="Arial" w:hAnsi="Arial" w:cs="Arial"/>
          <w:sz w:val="22"/>
          <w:szCs w:val="24"/>
        </w:rPr>
      </w:pPr>
      <w:r>
        <w:rPr>
          <w:rFonts w:ascii="Arial" w:hAnsi="Arial" w:cs="Arial"/>
          <w:sz w:val="22"/>
          <w:szCs w:val="24"/>
        </w:rPr>
        <w:t xml:space="preserve">(2) For en seksjon med flere eiere kan det bare avgis en stemme. </w:t>
      </w:r>
    </w:p>
    <w:p w14:paraId="02A9B396" w14:textId="77777777" w:rsidR="00687129" w:rsidRDefault="00687129">
      <w:pPr>
        <w:spacing w:after="0"/>
        <w:rPr>
          <w:rFonts w:ascii="Arial" w:hAnsi="Arial" w:cs="Arial"/>
          <w:sz w:val="22"/>
          <w:szCs w:val="24"/>
        </w:rPr>
      </w:pPr>
    </w:p>
    <w:p w14:paraId="435B398A" w14:textId="77777777" w:rsidR="00687129" w:rsidRDefault="004D25A2">
      <w:pPr>
        <w:spacing w:after="0"/>
        <w:rPr>
          <w:rFonts w:ascii="Arial" w:hAnsi="Arial" w:cs="Arial"/>
          <w:sz w:val="22"/>
          <w:szCs w:val="24"/>
        </w:rPr>
      </w:pPr>
      <w:r>
        <w:rPr>
          <w:rFonts w:ascii="Arial" w:hAnsi="Arial" w:cs="Arial"/>
          <w:sz w:val="22"/>
          <w:szCs w:val="24"/>
        </w:rPr>
        <w:t>(3) Ved opptelling av stemmer anses blanke stemmer som ikke avgitt. Står stemmene likt, avgjøres saken ved loddtrekning.</w:t>
      </w:r>
    </w:p>
    <w:p w14:paraId="1DBB37E2" w14:textId="77777777" w:rsidR="00687129" w:rsidRDefault="00687129">
      <w:pPr>
        <w:spacing w:after="0"/>
        <w:rPr>
          <w:rFonts w:ascii="Arial" w:hAnsi="Arial" w:cs="Arial"/>
          <w:sz w:val="22"/>
          <w:szCs w:val="24"/>
        </w:rPr>
      </w:pPr>
    </w:p>
    <w:p w14:paraId="325B8DED" w14:textId="77777777" w:rsidR="00687129" w:rsidRDefault="004D25A2">
      <w:pPr>
        <w:spacing w:after="0"/>
        <w:rPr>
          <w:rFonts w:ascii="Arial" w:hAnsi="Arial" w:cs="Arial"/>
          <w:b/>
          <w:sz w:val="22"/>
          <w:szCs w:val="22"/>
        </w:rPr>
      </w:pPr>
      <w:r>
        <w:rPr>
          <w:rFonts w:ascii="Arial" w:hAnsi="Arial" w:cs="Arial"/>
          <w:b/>
          <w:sz w:val="22"/>
          <w:szCs w:val="22"/>
        </w:rPr>
        <w:t>9-8 Flertallskrav ved ulike beslutninger på årsmøtet</w:t>
      </w:r>
    </w:p>
    <w:p w14:paraId="7D60991B" w14:textId="77777777" w:rsidR="00687129" w:rsidRDefault="004D25A2">
      <w:pPr>
        <w:pStyle w:val="Brdtekst"/>
        <w:spacing w:after="0"/>
        <w:rPr>
          <w:rFonts w:ascii="Arial" w:hAnsi="Arial" w:cs="Arial"/>
          <w:sz w:val="22"/>
          <w:szCs w:val="24"/>
        </w:rPr>
      </w:pPr>
      <w:r>
        <w:rPr>
          <w:rFonts w:ascii="Arial" w:hAnsi="Arial" w:cs="Arial"/>
          <w:sz w:val="22"/>
          <w:szCs w:val="24"/>
        </w:rPr>
        <w:t xml:space="preserve">(1) Beslutninger på årsmøtet tas med vanlig flertall av de avgitte stemmene hvis ikke annet flertallskrav er fastsatt i eierseksjonsloven eller vedtektene. Vedtektene kan ikke fastsette strengere flertallskrav enn det som er fastsatt i loven. </w:t>
      </w:r>
    </w:p>
    <w:p w14:paraId="7DDEA31B"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4"/>
        </w:rPr>
      </w:pPr>
    </w:p>
    <w:p w14:paraId="61243E37"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(2) Det kreves et flertall på minst to tredjedeler av de avgitte stemmene på årsmøtet for å ta beslutning om</w:t>
      </w:r>
    </w:p>
    <w:p w14:paraId="4673A41D"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t>a)</w:t>
      </w:r>
      <w:r>
        <w:rPr>
          <w:rFonts w:ascii="Arial" w:hAnsi="Arial" w:cs="Arial"/>
          <w:sz w:val="22"/>
          <w:szCs w:val="24"/>
        </w:rPr>
        <w:tab/>
        <w:t>ombygging, påbygging eller andre endringer av bebyggelsen eller tomten som går ut over vanlig forvaltning og vedlikehold i det aktuelle sameiet</w:t>
      </w:r>
    </w:p>
    <w:p w14:paraId="5D6BC819" w14:textId="77777777" w:rsidR="00687129" w:rsidRDefault="00687129">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p>
    <w:p w14:paraId="0AE83F93"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t>b)</w:t>
      </w:r>
      <w:r>
        <w:rPr>
          <w:rFonts w:ascii="Arial" w:hAnsi="Arial" w:cs="Arial"/>
          <w:sz w:val="22"/>
          <w:szCs w:val="24"/>
        </w:rPr>
        <w:tab/>
        <w:t>omgjøring av fellesarealer til nye bruksenheter eller utvidelse av eksisterende bruksenheter</w:t>
      </w:r>
    </w:p>
    <w:p w14:paraId="0ADBB1BD" w14:textId="77777777" w:rsidR="00687129" w:rsidRDefault="00687129">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p>
    <w:p w14:paraId="293E5024"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t>c)</w:t>
      </w:r>
      <w:r>
        <w:rPr>
          <w:rFonts w:ascii="Arial" w:hAnsi="Arial" w:cs="Arial"/>
          <w:sz w:val="22"/>
          <w:szCs w:val="24"/>
        </w:rPr>
        <w:tab/>
        <w:t>salg, kjøp, utleie eller leie av fast eiendom, inkludert seksjoner i sameiet som tilhører eller skal tilhøre seksjonseierne i fellesskap, eller andre rettslige disposisjoner over fast eiendom som går ut over vanlig forvaltning</w:t>
      </w:r>
    </w:p>
    <w:p w14:paraId="56953C8F" w14:textId="77777777" w:rsidR="00687129" w:rsidRDefault="00687129">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p>
    <w:p w14:paraId="36411EBB"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t>d)</w:t>
      </w:r>
      <w:r>
        <w:rPr>
          <w:rFonts w:ascii="Arial" w:hAnsi="Arial" w:cs="Arial"/>
          <w:sz w:val="22"/>
          <w:szCs w:val="24"/>
        </w:rPr>
        <w:tab/>
        <w:t>samtykke til at formålet for én eller flere bruksenheter endres fra boligformål til annet formål eller omvendt</w:t>
      </w:r>
    </w:p>
    <w:p w14:paraId="7B44AB2B" w14:textId="77777777" w:rsidR="00687129" w:rsidRDefault="00687129">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p>
    <w:p w14:paraId="14679C84"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t>e)</w:t>
      </w:r>
      <w:r>
        <w:rPr>
          <w:rFonts w:ascii="Arial" w:hAnsi="Arial" w:cs="Arial"/>
          <w:sz w:val="22"/>
          <w:szCs w:val="24"/>
        </w:rPr>
        <w:tab/>
        <w:t>samtykke til reseksjonering som nevnt i eierseksjonslovens § 20 annet ledd annet punktum</w:t>
      </w:r>
    </w:p>
    <w:p w14:paraId="65EC2C39" w14:textId="77777777" w:rsidR="00687129" w:rsidRDefault="00687129">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p>
    <w:p w14:paraId="3069705B"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t>f)</w:t>
      </w:r>
      <w:r>
        <w:rPr>
          <w:rFonts w:ascii="Arial" w:hAnsi="Arial" w:cs="Arial"/>
          <w:sz w:val="22"/>
          <w:szCs w:val="24"/>
        </w:rPr>
        <w:tab/>
        <w:t>Overføring av vedlikeholdsplikt fra seksjonseier til sameiet, jf. eierseksjonsloven § 32 åttende ledd.</w:t>
      </w:r>
    </w:p>
    <w:p w14:paraId="5808313E"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r>
    </w:p>
    <w:p w14:paraId="4D55FDBA" w14:textId="77777777" w:rsidR="00687129" w:rsidRDefault="004D25A2">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r>
        <w:rPr>
          <w:rFonts w:ascii="Arial" w:hAnsi="Arial" w:cs="Arial"/>
          <w:sz w:val="22"/>
          <w:szCs w:val="24"/>
        </w:rPr>
        <w:tab/>
      </w:r>
      <w:r>
        <w:rPr>
          <w:rFonts w:ascii="Arial" w:hAnsi="Arial" w:cs="Arial"/>
          <w:sz w:val="22"/>
          <w:szCs w:val="22"/>
        </w:rPr>
        <w:t xml:space="preserve">g) </w:t>
      </w:r>
      <w:r>
        <w:rPr>
          <w:rFonts w:ascii="Arial" w:hAnsi="Arial" w:cs="Arial"/>
          <w:sz w:val="22"/>
          <w:szCs w:val="24"/>
        </w:rPr>
        <w:t>endring av vedtektene</w:t>
      </w:r>
    </w:p>
    <w:p w14:paraId="76F3991D"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7A45F7D9"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2"/>
        </w:rPr>
      </w:pPr>
      <w:r>
        <w:rPr>
          <w:rFonts w:ascii="Arial" w:hAnsi="Arial" w:cs="Arial"/>
          <w:sz w:val="22"/>
          <w:szCs w:val="22"/>
        </w:rPr>
        <w:t>(3) Vedtak om overføring av vedlikeholdsplikt fra sameiet til en eller flere seksjonseiere kreves i tillegg til to tredjedeler av de avgitte stemmer, også samtykke fra de berørte, jf. eierseksjonsloven § 33 tredje ledd.</w:t>
      </w:r>
    </w:p>
    <w:p w14:paraId="69424C05" w14:textId="77777777" w:rsidR="00687129" w:rsidRDefault="00687129">
      <w:pPr>
        <w:tabs>
          <w:tab w:val="left" w:pos="-1440"/>
          <w:tab w:val="left" w:pos="-720"/>
          <w:tab w:val="left" w:pos="0"/>
          <w:tab w:val="left" w:pos="432"/>
          <w:tab w:val="left" w:pos="720"/>
          <w:tab w:val="left" w:pos="1008"/>
          <w:tab w:val="left" w:pos="1440"/>
        </w:tabs>
        <w:spacing w:after="0"/>
        <w:ind w:left="720" w:hanging="720"/>
        <w:rPr>
          <w:rFonts w:ascii="Arial" w:hAnsi="Arial" w:cs="Arial"/>
          <w:sz w:val="22"/>
          <w:szCs w:val="24"/>
        </w:rPr>
      </w:pPr>
    </w:p>
    <w:p w14:paraId="2F6B5653" w14:textId="77777777" w:rsidR="00687129" w:rsidRDefault="00687129">
      <w:pPr>
        <w:pStyle w:val="Brdtekst"/>
        <w:spacing w:after="0"/>
        <w:rPr>
          <w:rFonts w:ascii="Arial" w:hAnsi="Arial" w:cs="Arial"/>
          <w:sz w:val="22"/>
          <w:szCs w:val="24"/>
        </w:rPr>
      </w:pPr>
    </w:p>
    <w:p w14:paraId="43DB8751"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9-9 Flertallskrav for særlige bomiljøtiltak</w:t>
      </w:r>
    </w:p>
    <w:p w14:paraId="57E30E1C" w14:textId="77777777" w:rsidR="00687129" w:rsidRDefault="004D25A2">
      <w:pPr>
        <w:pStyle w:val="Brdtekst"/>
        <w:spacing w:after="0"/>
        <w:rPr>
          <w:rFonts w:ascii="Arial" w:hAnsi="Arial" w:cs="Arial"/>
          <w:sz w:val="22"/>
          <w:szCs w:val="24"/>
        </w:rPr>
      </w:pPr>
      <w:r>
        <w:rPr>
          <w:rFonts w:ascii="Arial" w:hAnsi="Arial" w:cs="Arial"/>
          <w:sz w:val="22"/>
          <w:szCs w:val="24"/>
        </w:rPr>
        <w:t xml:space="preserve">(1) Tiltak som har sammenheng med seksjonseierens bo- eller bruksinteresser, og som går ut over vanlig forvaltning, og som fører med seg økonomisk ansvar eller utlegg for seksjonseierne i fellesskap på mindre enn fem prosent av de årlige felleskostnadene, besluttes med vanlig flertall av de avgitte stemmene på årsmøtet. Hvis tiltaket fører med seg </w:t>
      </w:r>
      <w:r>
        <w:rPr>
          <w:rFonts w:ascii="Arial" w:hAnsi="Arial" w:cs="Arial"/>
          <w:sz w:val="22"/>
          <w:szCs w:val="24"/>
        </w:rPr>
        <w:lastRenderedPageBreak/>
        <w:t>økonomisk ansvar eller utlegg for seksjonseierne i fellesskap på mer enn fem prosent av de årlige felleskostnadene, kreves det flertall på minst to tredjedeler av de avgitte stemmene på årsmøtet.</w:t>
      </w:r>
    </w:p>
    <w:p w14:paraId="3CA1204A" w14:textId="77777777" w:rsidR="00687129" w:rsidRDefault="00687129">
      <w:pPr>
        <w:pStyle w:val="Brdtekst"/>
        <w:spacing w:after="0"/>
        <w:rPr>
          <w:rFonts w:ascii="Arial" w:hAnsi="Arial" w:cs="Arial"/>
          <w:sz w:val="22"/>
          <w:szCs w:val="24"/>
        </w:rPr>
      </w:pPr>
    </w:p>
    <w:p w14:paraId="0C6081BD" w14:textId="77777777" w:rsidR="00687129" w:rsidRDefault="004D25A2">
      <w:pPr>
        <w:pStyle w:val="Brdtekst"/>
        <w:spacing w:after="0"/>
        <w:rPr>
          <w:rFonts w:ascii="Arial" w:hAnsi="Arial" w:cs="Arial"/>
          <w:sz w:val="22"/>
          <w:szCs w:val="24"/>
        </w:rPr>
      </w:pPr>
      <w:r>
        <w:rPr>
          <w:rFonts w:ascii="Arial" w:hAnsi="Arial" w:cs="Arial"/>
          <w:sz w:val="22"/>
          <w:szCs w:val="24"/>
        </w:rPr>
        <w:t>(2) Hvis tiltakene fører med seg et samlet økonomisk ansvar eller utlegg for enkelte seksjonseiere på mer enn halvparten av folketrygdens grunnbeløp på det tidspunktet tiltaket besluttes, kan tiltaket bare gjennomføres hvis disse seksjonseierne uttrykkelig sier seg enige.</w:t>
      </w:r>
    </w:p>
    <w:p w14:paraId="6D5DF4BE" w14:textId="77777777" w:rsidR="00687129" w:rsidRDefault="00687129">
      <w:pPr>
        <w:pStyle w:val="Brdtekst"/>
        <w:spacing w:after="0"/>
        <w:rPr>
          <w:rFonts w:ascii="Arial" w:hAnsi="Arial" w:cs="Arial"/>
          <w:sz w:val="22"/>
          <w:szCs w:val="24"/>
        </w:rPr>
      </w:pPr>
    </w:p>
    <w:p w14:paraId="488308FF"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b/>
          <w:sz w:val="22"/>
          <w:szCs w:val="22"/>
        </w:rPr>
      </w:pPr>
      <w:r>
        <w:rPr>
          <w:rFonts w:ascii="Arial" w:hAnsi="Arial" w:cs="Arial"/>
          <w:b/>
          <w:sz w:val="22"/>
          <w:szCs w:val="22"/>
        </w:rPr>
        <w:t xml:space="preserve">9-10 Beslutninger som krever enighet fra alle seksjonseiere </w:t>
      </w:r>
    </w:p>
    <w:p w14:paraId="65FCEEBC" w14:textId="77777777" w:rsidR="00687129" w:rsidRDefault="004D25A2">
      <w:pPr>
        <w:tabs>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(1) Alle seksjonseiere må, enten på årsmøtet eller på et annet tidspunkt, uttrykkelig si seg enige hvis sameiet skal kunne ta beslutning om</w:t>
      </w:r>
    </w:p>
    <w:p w14:paraId="335F82CE"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2"/>
        </w:rPr>
      </w:pPr>
    </w:p>
    <w:p w14:paraId="7229F0E0" w14:textId="77777777" w:rsidR="00687129" w:rsidRDefault="004D25A2">
      <w:pPr>
        <w:pStyle w:val="Listeavsnitt"/>
        <w:numPr>
          <w:ilvl w:val="0"/>
          <w:numId w:val="5"/>
        </w:numPr>
        <w:tabs>
          <w:tab w:val="clear" w:pos="708"/>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salg eller bortfeste av hele eller vesentlige deler av eiendommen</w:t>
      </w:r>
    </w:p>
    <w:p w14:paraId="4E0AAB9F" w14:textId="77777777" w:rsidR="00687129" w:rsidRDefault="004D25A2">
      <w:pPr>
        <w:pStyle w:val="Listeavsnitt"/>
        <w:numPr>
          <w:ilvl w:val="0"/>
          <w:numId w:val="5"/>
        </w:numPr>
        <w:tabs>
          <w:tab w:val="clear" w:pos="708"/>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oppløsning av sameiet</w:t>
      </w:r>
    </w:p>
    <w:p w14:paraId="0A66E27C" w14:textId="77777777" w:rsidR="00687129" w:rsidRDefault="004D25A2">
      <w:pPr>
        <w:pStyle w:val="Listeavsnitt"/>
        <w:numPr>
          <w:ilvl w:val="0"/>
          <w:numId w:val="5"/>
        </w:numPr>
        <w:tabs>
          <w:tab w:val="clear" w:pos="708"/>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tiltak som medfører vesentlig endring av sameiets karakter</w:t>
      </w:r>
    </w:p>
    <w:p w14:paraId="280B5BDB" w14:textId="77777777" w:rsidR="00687129" w:rsidRDefault="004D25A2">
      <w:pPr>
        <w:pStyle w:val="Listeavsnitt"/>
        <w:numPr>
          <w:ilvl w:val="0"/>
          <w:numId w:val="5"/>
        </w:numPr>
        <w:tabs>
          <w:tab w:val="clear" w:pos="708"/>
          <w:tab w:val="left" w:pos="-1440"/>
          <w:tab w:val="left" w:pos="-720"/>
          <w:tab w:val="left" w:pos="0"/>
          <w:tab w:val="left" w:pos="432"/>
          <w:tab w:val="left" w:pos="720"/>
          <w:tab w:val="left" w:pos="1008"/>
          <w:tab w:val="left" w:pos="1440"/>
        </w:tabs>
        <w:spacing w:after="0"/>
        <w:rPr>
          <w:rFonts w:ascii="Arial" w:hAnsi="Arial" w:cs="Arial"/>
          <w:sz w:val="22"/>
          <w:szCs w:val="24"/>
        </w:rPr>
      </w:pPr>
      <w:r>
        <w:rPr>
          <w:rFonts w:ascii="Arial" w:hAnsi="Arial" w:cs="Arial"/>
          <w:sz w:val="22"/>
          <w:szCs w:val="24"/>
        </w:rPr>
        <w:t>tiltak som går ut over seksjonseiernes bo- eller bruksinteresser, uavhengig av størrelsen på kostnaden som tiltaket medfører, og uavhengig av hvor stort økonomisk ansvar eller utlegg tiltaket medfører for de enkelte seksjonseiere.</w:t>
      </w:r>
    </w:p>
    <w:p w14:paraId="56CFABDC" w14:textId="77777777" w:rsidR="00687129" w:rsidRDefault="00687129">
      <w:pPr>
        <w:tabs>
          <w:tab w:val="left" w:pos="-1440"/>
          <w:tab w:val="left" w:pos="-720"/>
          <w:tab w:val="left" w:pos="0"/>
          <w:tab w:val="left" w:pos="432"/>
          <w:tab w:val="left" w:pos="720"/>
          <w:tab w:val="left" w:pos="1008"/>
          <w:tab w:val="left" w:pos="1440"/>
        </w:tabs>
        <w:spacing w:after="0"/>
        <w:rPr>
          <w:rFonts w:ascii="Arial" w:hAnsi="Arial" w:cs="Arial"/>
          <w:sz w:val="22"/>
          <w:szCs w:val="24"/>
        </w:rPr>
      </w:pPr>
    </w:p>
    <w:p w14:paraId="780105D0" w14:textId="77777777" w:rsidR="00687129" w:rsidRDefault="004D25A2">
      <w:pPr>
        <w:spacing w:after="0"/>
        <w:rPr>
          <w:rFonts w:ascii="Arial" w:hAnsi="Arial" w:cs="Arial"/>
          <w:b/>
          <w:sz w:val="22"/>
          <w:szCs w:val="22"/>
        </w:rPr>
      </w:pPr>
      <w:r>
        <w:rPr>
          <w:rFonts w:ascii="Arial" w:hAnsi="Arial" w:cs="Arial"/>
          <w:b/>
          <w:sz w:val="22"/>
          <w:szCs w:val="22"/>
        </w:rPr>
        <w:t>9-11 Inhabilitet</w:t>
      </w:r>
    </w:p>
    <w:p w14:paraId="5A48F62B" w14:textId="77777777" w:rsidR="00687129" w:rsidRDefault="004D25A2">
      <w:pPr>
        <w:spacing w:after="0"/>
        <w:rPr>
          <w:rFonts w:ascii="Arial" w:hAnsi="Arial" w:cs="Arial"/>
          <w:sz w:val="22"/>
          <w:szCs w:val="24"/>
        </w:rPr>
      </w:pPr>
      <w:r>
        <w:rPr>
          <w:rFonts w:ascii="Arial" w:hAnsi="Arial" w:cs="Arial"/>
          <w:sz w:val="22"/>
          <w:szCs w:val="24"/>
        </w:rPr>
        <w:t>Ingen kan delta i en avstemning om</w:t>
      </w:r>
    </w:p>
    <w:p w14:paraId="3C18C855" w14:textId="77777777" w:rsidR="00687129" w:rsidRDefault="00687129">
      <w:pPr>
        <w:spacing w:after="0"/>
        <w:rPr>
          <w:rFonts w:ascii="Arial" w:hAnsi="Arial" w:cs="Arial"/>
          <w:sz w:val="22"/>
          <w:szCs w:val="24"/>
        </w:rPr>
      </w:pPr>
    </w:p>
    <w:p w14:paraId="1DCA3042" w14:textId="77777777" w:rsidR="00687129" w:rsidRDefault="004D25A2">
      <w:pPr>
        <w:pStyle w:val="Listeavsnitt"/>
        <w:numPr>
          <w:ilvl w:val="0"/>
          <w:numId w:val="10"/>
        </w:numPr>
        <w:spacing w:after="0"/>
        <w:rPr>
          <w:rFonts w:ascii="Arial" w:hAnsi="Arial" w:cs="Arial"/>
          <w:sz w:val="22"/>
          <w:szCs w:val="24"/>
        </w:rPr>
      </w:pPr>
      <w:r>
        <w:rPr>
          <w:rFonts w:ascii="Arial" w:hAnsi="Arial" w:cs="Arial"/>
          <w:sz w:val="22"/>
          <w:szCs w:val="24"/>
        </w:rPr>
        <w:t>et søksmål mot en selv eller ens nærstående</w:t>
      </w:r>
    </w:p>
    <w:p w14:paraId="70AA2379" w14:textId="77777777" w:rsidR="00687129" w:rsidRDefault="004D25A2">
      <w:pPr>
        <w:pStyle w:val="Listeavsnitt"/>
        <w:numPr>
          <w:ilvl w:val="0"/>
          <w:numId w:val="10"/>
        </w:numPr>
        <w:spacing w:after="0"/>
        <w:rPr>
          <w:rFonts w:ascii="Arial" w:hAnsi="Arial" w:cs="Arial"/>
          <w:sz w:val="22"/>
          <w:szCs w:val="24"/>
        </w:rPr>
      </w:pPr>
      <w:r>
        <w:rPr>
          <w:rFonts w:ascii="Arial" w:hAnsi="Arial" w:cs="Arial"/>
          <w:sz w:val="22"/>
          <w:szCs w:val="24"/>
        </w:rPr>
        <w:t xml:space="preserve">ens eget eller ens </w:t>
      </w:r>
      <w:proofErr w:type="spellStart"/>
      <w:r>
        <w:rPr>
          <w:rFonts w:ascii="Arial" w:hAnsi="Arial" w:cs="Arial"/>
          <w:sz w:val="22"/>
          <w:szCs w:val="24"/>
        </w:rPr>
        <w:t>nærståendes</w:t>
      </w:r>
      <w:proofErr w:type="spellEnd"/>
      <w:r>
        <w:rPr>
          <w:rFonts w:ascii="Arial" w:hAnsi="Arial" w:cs="Arial"/>
          <w:sz w:val="22"/>
          <w:szCs w:val="24"/>
        </w:rPr>
        <w:t xml:space="preserve"> ansvar overfor sameiet</w:t>
      </w:r>
    </w:p>
    <w:p w14:paraId="4A1FCE72" w14:textId="77777777" w:rsidR="00687129" w:rsidRDefault="004D25A2">
      <w:pPr>
        <w:pStyle w:val="Listeavsnitt"/>
        <w:numPr>
          <w:ilvl w:val="0"/>
          <w:numId w:val="10"/>
        </w:numPr>
        <w:spacing w:after="0"/>
        <w:rPr>
          <w:rFonts w:ascii="Arial" w:hAnsi="Arial" w:cs="Arial"/>
          <w:sz w:val="22"/>
          <w:szCs w:val="24"/>
        </w:rPr>
      </w:pPr>
      <w:r>
        <w:rPr>
          <w:rFonts w:ascii="Arial" w:hAnsi="Arial" w:cs="Arial"/>
          <w:sz w:val="22"/>
          <w:szCs w:val="24"/>
        </w:rPr>
        <w:t>et søksmål mot andre eller andres ansvar overfor sameiet dersom egen interesse i saken er vesentlig og kan stride mot sameiets interesser</w:t>
      </w:r>
    </w:p>
    <w:p w14:paraId="413FBE0F" w14:textId="77777777" w:rsidR="00687129" w:rsidRDefault="004D25A2">
      <w:pPr>
        <w:pStyle w:val="Listeavsnitt"/>
        <w:numPr>
          <w:ilvl w:val="0"/>
          <w:numId w:val="10"/>
        </w:numPr>
        <w:spacing w:after="0"/>
        <w:rPr>
          <w:rFonts w:ascii="Arial" w:hAnsi="Arial" w:cs="Arial"/>
          <w:sz w:val="22"/>
          <w:szCs w:val="24"/>
        </w:rPr>
      </w:pPr>
      <w:r>
        <w:rPr>
          <w:rFonts w:ascii="Arial" w:hAnsi="Arial" w:cs="Arial"/>
          <w:sz w:val="22"/>
          <w:szCs w:val="24"/>
        </w:rPr>
        <w:t>pålegg eller krav etter eierseksjonsloven §§ 38 og 39 som er rettet mot en selv eller ens nærstående.</w:t>
      </w:r>
    </w:p>
    <w:p w14:paraId="456B2CB3" w14:textId="77777777" w:rsidR="00687129" w:rsidRDefault="00687129">
      <w:pPr>
        <w:pStyle w:val="Listeavsnitt"/>
        <w:spacing w:after="0"/>
        <w:rPr>
          <w:rFonts w:ascii="Arial" w:hAnsi="Arial" w:cs="Arial"/>
          <w:sz w:val="22"/>
          <w:szCs w:val="24"/>
        </w:rPr>
      </w:pPr>
    </w:p>
    <w:p w14:paraId="3B9EB468" w14:textId="77777777" w:rsidR="00687129" w:rsidRDefault="004D25A2">
      <w:pPr>
        <w:spacing w:after="0"/>
        <w:rPr>
          <w:rFonts w:ascii="Arial" w:hAnsi="Arial" w:cs="Arial"/>
          <w:sz w:val="22"/>
          <w:szCs w:val="24"/>
        </w:rPr>
      </w:pPr>
      <w:r>
        <w:rPr>
          <w:rFonts w:ascii="Arial" w:hAnsi="Arial" w:cs="Arial"/>
          <w:sz w:val="22"/>
          <w:szCs w:val="24"/>
        </w:rPr>
        <w:t>Dette gjelder også for den som opptrer ved eller som fullmektig.</w:t>
      </w:r>
    </w:p>
    <w:p w14:paraId="527BCA67" w14:textId="77777777" w:rsidR="00687129" w:rsidRDefault="00687129">
      <w:pPr>
        <w:spacing w:after="0"/>
        <w:rPr>
          <w:rFonts w:ascii="Arial" w:hAnsi="Arial" w:cs="Arial"/>
          <w:b/>
          <w:sz w:val="22"/>
          <w:szCs w:val="22"/>
        </w:rPr>
      </w:pPr>
    </w:p>
    <w:p w14:paraId="7A4F0CE9" w14:textId="77777777" w:rsidR="00687129" w:rsidRDefault="004D25A2">
      <w:pPr>
        <w:spacing w:after="0"/>
        <w:rPr>
          <w:rFonts w:ascii="Arial" w:hAnsi="Arial" w:cs="Arial"/>
          <w:b/>
          <w:sz w:val="22"/>
          <w:szCs w:val="22"/>
        </w:rPr>
      </w:pPr>
      <w:r>
        <w:rPr>
          <w:rFonts w:ascii="Arial" w:hAnsi="Arial" w:cs="Arial"/>
          <w:b/>
          <w:sz w:val="22"/>
          <w:szCs w:val="22"/>
        </w:rPr>
        <w:t>10 Forretningsfører, regnskap, revisjon og forsikring</w:t>
      </w:r>
    </w:p>
    <w:p w14:paraId="45AF51DC" w14:textId="77777777" w:rsidR="00687129" w:rsidRDefault="00687129">
      <w:pPr>
        <w:spacing w:after="0"/>
        <w:rPr>
          <w:rFonts w:ascii="Arial" w:hAnsi="Arial" w:cs="Arial"/>
          <w:b/>
          <w:sz w:val="22"/>
          <w:szCs w:val="22"/>
        </w:rPr>
      </w:pPr>
    </w:p>
    <w:p w14:paraId="71E451A4" w14:textId="77777777" w:rsidR="00687129" w:rsidRDefault="004D25A2">
      <w:pPr>
        <w:spacing w:after="0"/>
        <w:rPr>
          <w:rFonts w:ascii="Arial" w:hAnsi="Arial" w:cs="Arial"/>
          <w:b/>
          <w:sz w:val="22"/>
          <w:szCs w:val="22"/>
        </w:rPr>
      </w:pPr>
      <w:r>
        <w:rPr>
          <w:rFonts w:ascii="Arial" w:hAnsi="Arial" w:cs="Arial"/>
          <w:b/>
          <w:sz w:val="22"/>
          <w:szCs w:val="22"/>
        </w:rPr>
        <w:t>10-1 Forretningsfører</w:t>
      </w:r>
    </w:p>
    <w:p w14:paraId="5F1CEFEC" w14:textId="77777777" w:rsidR="00687129" w:rsidRDefault="004D25A2">
      <w:pPr>
        <w:spacing w:after="0"/>
        <w:rPr>
          <w:rFonts w:ascii="Arial" w:hAnsi="Arial" w:cs="Arial"/>
          <w:sz w:val="22"/>
          <w:szCs w:val="24"/>
        </w:rPr>
      </w:pPr>
      <w:r>
        <w:rPr>
          <w:rFonts w:ascii="Arial" w:hAnsi="Arial" w:cs="Arial"/>
          <w:sz w:val="22"/>
          <w:szCs w:val="24"/>
        </w:rPr>
        <w:t>Sameiet skal ha forretningsfører. Styret ansetter forretningsfører og andre funksjonærer i samsvar med eierseksjonsloven § 61.</w:t>
      </w:r>
    </w:p>
    <w:p w14:paraId="742D0793" w14:textId="77777777" w:rsidR="00687129" w:rsidRDefault="00687129">
      <w:pPr>
        <w:spacing w:after="0"/>
        <w:ind w:left="708"/>
        <w:rPr>
          <w:rFonts w:cs="Arial"/>
          <w:b/>
          <w:bCs/>
          <w:sz w:val="22"/>
          <w:szCs w:val="24"/>
        </w:rPr>
      </w:pPr>
    </w:p>
    <w:p w14:paraId="7E88803E" w14:textId="77777777" w:rsidR="00687129" w:rsidRDefault="004D25A2">
      <w:pPr>
        <w:spacing w:after="0"/>
        <w:rPr>
          <w:rFonts w:ascii="Arial" w:hAnsi="Arial" w:cs="Arial"/>
          <w:b/>
          <w:bCs/>
          <w:sz w:val="22"/>
          <w:szCs w:val="24"/>
        </w:rPr>
      </w:pPr>
      <w:r>
        <w:rPr>
          <w:rFonts w:ascii="Arial" w:hAnsi="Arial" w:cs="Arial"/>
          <w:b/>
          <w:bCs/>
          <w:sz w:val="22"/>
          <w:szCs w:val="24"/>
        </w:rPr>
        <w:t>10-2 Regnskap og revisjon</w:t>
      </w:r>
    </w:p>
    <w:p w14:paraId="55ACD5D0" w14:textId="77777777" w:rsidR="00687129" w:rsidRDefault="004D25A2">
      <w:pPr>
        <w:spacing w:after="0"/>
        <w:rPr>
          <w:rFonts w:ascii="Arial" w:hAnsi="Arial" w:cs="Arial"/>
          <w:sz w:val="22"/>
          <w:szCs w:val="24"/>
        </w:rPr>
      </w:pPr>
      <w:r>
        <w:rPr>
          <w:rFonts w:ascii="Arial" w:hAnsi="Arial" w:cs="Arial"/>
          <w:sz w:val="22"/>
          <w:szCs w:val="24"/>
        </w:rPr>
        <w:t xml:space="preserve">Styret skal sørge for ordentlig og tilstrekkelig regnskapsførsel. </w:t>
      </w:r>
    </w:p>
    <w:p w14:paraId="6293802D" w14:textId="77777777" w:rsidR="00687129" w:rsidRDefault="004D25A2">
      <w:pPr>
        <w:spacing w:after="0"/>
        <w:rPr>
          <w:rFonts w:ascii="Arial" w:hAnsi="Arial" w:cs="Arial"/>
          <w:sz w:val="22"/>
          <w:szCs w:val="24"/>
        </w:rPr>
      </w:pPr>
      <w:r>
        <w:rPr>
          <w:rFonts w:ascii="Arial" w:hAnsi="Arial" w:cs="Arial"/>
          <w:sz w:val="22"/>
          <w:szCs w:val="24"/>
        </w:rPr>
        <w:t>Regnskapet skal revideres av en revisor valgt av årsmøtet. Revisor tjenestegjør inntil annen revisor blir valgt.</w:t>
      </w:r>
    </w:p>
    <w:p w14:paraId="4FA9229A" w14:textId="77777777" w:rsidR="00687129" w:rsidRDefault="00687129">
      <w:pPr>
        <w:spacing w:after="0"/>
        <w:rPr>
          <w:rFonts w:ascii="Arial" w:hAnsi="Arial" w:cs="Arial"/>
          <w:b/>
          <w:bCs/>
          <w:sz w:val="22"/>
          <w:szCs w:val="24"/>
        </w:rPr>
      </w:pPr>
    </w:p>
    <w:p w14:paraId="26A14923" w14:textId="77777777" w:rsidR="00687129" w:rsidRDefault="004D25A2">
      <w:pPr>
        <w:spacing w:after="0"/>
        <w:rPr>
          <w:rFonts w:ascii="Arial" w:hAnsi="Arial" w:cs="Arial"/>
          <w:b/>
          <w:bCs/>
          <w:sz w:val="22"/>
          <w:szCs w:val="24"/>
        </w:rPr>
      </w:pPr>
      <w:r>
        <w:rPr>
          <w:rFonts w:ascii="Arial" w:hAnsi="Arial" w:cs="Arial"/>
          <w:b/>
          <w:bCs/>
          <w:sz w:val="22"/>
          <w:szCs w:val="24"/>
        </w:rPr>
        <w:t>10-3 Forsikring</w:t>
      </w:r>
    </w:p>
    <w:p w14:paraId="147F795E" w14:textId="77777777" w:rsidR="00687129" w:rsidRDefault="00687129">
      <w:pPr>
        <w:spacing w:after="0"/>
        <w:rPr>
          <w:rFonts w:ascii="Arial" w:hAnsi="Arial" w:cs="Arial"/>
          <w:b/>
          <w:bCs/>
          <w:sz w:val="22"/>
          <w:szCs w:val="24"/>
        </w:rPr>
      </w:pPr>
    </w:p>
    <w:p w14:paraId="795FC0B8" w14:textId="77777777" w:rsidR="00687129" w:rsidRDefault="006A6E83">
      <w:pPr>
        <w:spacing w:after="0"/>
        <w:rPr>
          <w:rFonts w:ascii="Arial" w:hAnsi="Arial" w:cs="Arial"/>
          <w:b/>
          <w:sz w:val="22"/>
          <w:szCs w:val="24"/>
        </w:rPr>
      </w:pPr>
      <w:r>
        <w:rPr>
          <w:rFonts w:ascii="Arial" w:hAnsi="Arial" w:cs="Arial"/>
          <w:sz w:val="22"/>
          <w:szCs w:val="24"/>
        </w:rPr>
        <w:t xml:space="preserve"> </w:t>
      </w:r>
      <w:r w:rsidR="004D25A2">
        <w:rPr>
          <w:rFonts w:ascii="Arial" w:hAnsi="Arial" w:cs="Arial"/>
          <w:sz w:val="22"/>
          <w:szCs w:val="24"/>
        </w:rPr>
        <w:t xml:space="preserve">(1) Styret er ansvarlig for at eiendommen til enhver tid er forsvarlig forsikret i et godkjent forsikringsselskap. Forsikringen skal også omfatte huseieransvarsforsikring, </w:t>
      </w:r>
      <w:r w:rsidR="004D25A2">
        <w:rPr>
          <w:rFonts w:ascii="Arial" w:hAnsi="Arial" w:cs="Arial"/>
          <w:sz w:val="22"/>
          <w:szCs w:val="24"/>
        </w:rPr>
        <w:lastRenderedPageBreak/>
        <w:t>styreansvarsforsikring og rettshjelpsforsikring. Innboforsikring er den enkelte sameier selv ansvarlig for å tegne</w:t>
      </w:r>
    </w:p>
    <w:p w14:paraId="69714E2C" w14:textId="77777777" w:rsidR="00687129" w:rsidRDefault="00687129">
      <w:pPr>
        <w:spacing w:after="0"/>
        <w:rPr>
          <w:rFonts w:ascii="Arial" w:hAnsi="Arial" w:cs="Arial"/>
          <w:sz w:val="22"/>
          <w:szCs w:val="24"/>
        </w:rPr>
      </w:pPr>
    </w:p>
    <w:p w14:paraId="3AD0ED97" w14:textId="77777777" w:rsidR="00687129" w:rsidRDefault="004D25A2">
      <w:pPr>
        <w:spacing w:after="0"/>
        <w:rPr>
          <w:rFonts w:ascii="Arial" w:hAnsi="Arial" w:cs="Arial"/>
          <w:b/>
          <w:sz w:val="22"/>
          <w:szCs w:val="22"/>
        </w:rPr>
      </w:pPr>
      <w:r>
        <w:rPr>
          <w:rFonts w:ascii="Arial" w:hAnsi="Arial" w:cs="Arial"/>
          <w:sz w:val="22"/>
          <w:szCs w:val="22"/>
        </w:rPr>
        <w:t>(2) Selv om sameiets forsikring brukes, skal styret pålegge seksjonseier å betale egenandelen dersom skadeårsaken ligger innenfor seksjonseiers ansvar.</w:t>
      </w:r>
    </w:p>
    <w:p w14:paraId="7C377A24" w14:textId="77777777" w:rsidR="00687129" w:rsidRDefault="004D25A2">
      <w:pPr>
        <w:spacing w:after="0"/>
        <w:rPr>
          <w:rFonts w:ascii="Arial" w:hAnsi="Arial" w:cs="Arial"/>
          <w:b/>
          <w:sz w:val="22"/>
          <w:szCs w:val="24"/>
        </w:rPr>
      </w:pPr>
      <w:r>
        <w:rPr>
          <w:rFonts w:ascii="Arial" w:hAnsi="Arial" w:cs="Arial"/>
          <w:b/>
          <w:sz w:val="22"/>
          <w:szCs w:val="24"/>
        </w:rPr>
        <w:t xml:space="preserve"> </w:t>
      </w:r>
    </w:p>
    <w:p w14:paraId="7755B16F" w14:textId="77777777" w:rsidR="00687129" w:rsidRDefault="00687129">
      <w:pPr>
        <w:spacing w:after="0"/>
        <w:rPr>
          <w:rFonts w:ascii="Arial" w:hAnsi="Arial" w:cs="Arial"/>
          <w:b/>
          <w:sz w:val="22"/>
          <w:szCs w:val="24"/>
        </w:rPr>
      </w:pPr>
    </w:p>
    <w:p w14:paraId="2D84E0FE" w14:textId="77777777" w:rsidR="00687129" w:rsidRDefault="004D25A2">
      <w:pPr>
        <w:spacing w:after="0"/>
        <w:rPr>
          <w:rFonts w:ascii="Arial" w:hAnsi="Arial" w:cs="Arial"/>
          <w:b/>
          <w:sz w:val="22"/>
          <w:szCs w:val="24"/>
        </w:rPr>
      </w:pPr>
      <w:r>
        <w:rPr>
          <w:rFonts w:ascii="Arial" w:hAnsi="Arial" w:cs="Arial"/>
          <w:b/>
          <w:sz w:val="22"/>
          <w:szCs w:val="24"/>
        </w:rPr>
        <w:t>11 Diverse opplysninger</w:t>
      </w:r>
    </w:p>
    <w:p w14:paraId="5DB838E1" w14:textId="77777777" w:rsidR="00687129" w:rsidRDefault="00687129">
      <w:pPr>
        <w:spacing w:after="0"/>
        <w:rPr>
          <w:rFonts w:ascii="Arial" w:hAnsi="Arial" w:cs="Arial"/>
          <w:b/>
          <w:sz w:val="22"/>
          <w:szCs w:val="24"/>
        </w:rPr>
      </w:pPr>
    </w:p>
    <w:p w14:paraId="7F6AE9F3" w14:textId="77777777" w:rsidR="00687129" w:rsidRDefault="004D25A2">
      <w:pPr>
        <w:spacing w:after="0"/>
        <w:rPr>
          <w:rFonts w:ascii="Arial" w:hAnsi="Arial" w:cs="Arial"/>
          <w:b/>
          <w:sz w:val="22"/>
          <w:szCs w:val="24"/>
        </w:rPr>
      </w:pPr>
      <w:r>
        <w:rPr>
          <w:rFonts w:ascii="Arial" w:hAnsi="Arial" w:cs="Arial"/>
          <w:b/>
          <w:sz w:val="22"/>
          <w:szCs w:val="24"/>
        </w:rPr>
        <w:t>11-1 Definisjoner</w:t>
      </w:r>
    </w:p>
    <w:p w14:paraId="439E03CA" w14:textId="77777777" w:rsidR="00687129" w:rsidRDefault="00687129">
      <w:pPr>
        <w:shd w:val="clear" w:color="auto" w:fill="FFFFFF"/>
        <w:spacing w:after="0" w:line="330" w:lineRule="atLeast"/>
        <w:rPr>
          <w:rFonts w:ascii="Arial" w:hAnsi="Arial" w:cs="Arial"/>
          <w:sz w:val="22"/>
          <w:szCs w:val="24"/>
        </w:rPr>
      </w:pPr>
    </w:p>
    <w:p w14:paraId="2004479C" w14:textId="77777777" w:rsidR="00687129" w:rsidRDefault="004D25A2">
      <w:pPr>
        <w:shd w:val="clear" w:color="auto" w:fill="FFFFFF"/>
        <w:spacing w:after="0" w:line="330" w:lineRule="atLeast"/>
        <w:rPr>
          <w:rFonts w:ascii="Arial" w:hAnsi="Arial" w:cs="Arial"/>
          <w:sz w:val="22"/>
          <w:szCs w:val="22"/>
        </w:rPr>
      </w:pPr>
      <w:r>
        <w:rPr>
          <w:rFonts w:ascii="Arial" w:hAnsi="Arial" w:cs="Arial"/>
          <w:sz w:val="22"/>
          <w:szCs w:val="24"/>
        </w:rPr>
        <w:t>I disse</w:t>
      </w:r>
      <w:r>
        <w:rPr>
          <w:rFonts w:ascii="Arial" w:hAnsi="Arial" w:cs="Arial"/>
          <w:sz w:val="22"/>
          <w:szCs w:val="22"/>
        </w:rPr>
        <w:t xml:space="preserve"> vedtektene </w:t>
      </w:r>
      <w:r>
        <w:rPr>
          <w:rFonts w:ascii="Arial" w:hAnsi="Arial" w:cs="Arial"/>
          <w:sz w:val="22"/>
          <w:szCs w:val="24"/>
        </w:rPr>
        <w:t>menes med</w:t>
      </w:r>
    </w:p>
    <w:p w14:paraId="5F3BDC60"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eierseksjon: eierandel i en bebygd eller planlagt bebygd og seksjonert eiendom, med enerett for eieren til å bruke en bestemt bruksenhet i eiendommen.</w:t>
      </w:r>
    </w:p>
    <w:p w14:paraId="16822B44"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bruksenhet: et avgrenset areal av en seksjonert eiendom som en seksjonseier har enerett til å bruke til bolig eller annet formål. En bruksenhet består av en hoveddel og kan også ha tilleggsdeler. Bruksenheten må ha innvendige arealer og kan også ha utvendige arealer.</w:t>
      </w:r>
    </w:p>
    <w:p w14:paraId="1AC281C2"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bruksenhetens hoveddel: en sammenhengende og klart avgrenset del av en bygning, med egen inngang.</w:t>
      </w:r>
    </w:p>
    <w:p w14:paraId="32F8AFD7"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bruksenhetens tilleggsdel: de delene av bruksenheten som ikke er hoveddel.</w:t>
      </w:r>
    </w:p>
    <w:p w14:paraId="097EA612"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fellesareal: de delene av eiendommen som ikke inngår i bruksenhetene.</w:t>
      </w:r>
    </w:p>
    <w:p w14:paraId="5AB5C7A5"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boligseksjon: en seksjon som skal brukes til helårsbolig eller fritidsbolig.</w:t>
      </w:r>
    </w:p>
    <w:p w14:paraId="0AB8ED3F"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næringsseksjon: en seksjon som skal brukes til annet enn bolig.</w:t>
      </w:r>
    </w:p>
    <w:p w14:paraId="7372375E"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samleseksjon: en seksjon som omfatter alle bruksenheter med samme formål.</w:t>
      </w:r>
    </w:p>
    <w:p w14:paraId="7FC2F4CD"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sameiebrøk: seksjonseierens forholdsmessige eierandel i sameiet.</w:t>
      </w:r>
    </w:p>
    <w:p w14:paraId="75364CCA"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seksjonering: å dele en eiendom i flere bruksenheter etter reglene i loven her.</w:t>
      </w:r>
    </w:p>
    <w:p w14:paraId="3F2CC603" w14:textId="77777777" w:rsidR="00687129" w:rsidRDefault="004D25A2">
      <w:pPr>
        <w:pStyle w:val="Listeavsnitt"/>
        <w:numPr>
          <w:ilvl w:val="0"/>
          <w:numId w:val="19"/>
        </w:numPr>
        <w:shd w:val="clear" w:color="auto" w:fill="FFFFFF"/>
        <w:spacing w:after="0" w:line="330" w:lineRule="atLeast"/>
        <w:rPr>
          <w:rFonts w:ascii="Arial" w:hAnsi="Arial" w:cs="Arial"/>
          <w:sz w:val="22"/>
          <w:szCs w:val="24"/>
        </w:rPr>
      </w:pPr>
      <w:r>
        <w:rPr>
          <w:rFonts w:ascii="Arial" w:hAnsi="Arial" w:cs="Arial"/>
          <w:sz w:val="22"/>
          <w:szCs w:val="24"/>
        </w:rPr>
        <w:t>reseksjonering: en ny seksjonering av en eller flere seksjoner i en allerede seksjonert eiendom.</w:t>
      </w:r>
    </w:p>
    <w:p w14:paraId="33B538D5" w14:textId="77777777" w:rsidR="00687129" w:rsidRDefault="004D25A2">
      <w:pPr>
        <w:pStyle w:val="Listeavsnitt"/>
        <w:numPr>
          <w:ilvl w:val="0"/>
          <w:numId w:val="19"/>
        </w:numPr>
        <w:shd w:val="clear" w:color="auto" w:fill="FFFFFF"/>
        <w:spacing w:after="0" w:line="330" w:lineRule="atLeast"/>
        <w:rPr>
          <w:rFonts w:ascii="Arial" w:hAnsi="Arial" w:cs="Arial"/>
          <w:sz w:val="22"/>
          <w:szCs w:val="24"/>
          <w:lang w:val="nn-NO"/>
        </w:rPr>
      </w:pPr>
      <w:r>
        <w:rPr>
          <w:rFonts w:ascii="Arial" w:hAnsi="Arial" w:cs="Arial"/>
          <w:sz w:val="22"/>
          <w:szCs w:val="24"/>
          <w:lang w:val="nn-NO"/>
        </w:rPr>
        <w:t xml:space="preserve">sameiet (eierseksjonssameiet): fellesskapet av alle </w:t>
      </w:r>
      <w:proofErr w:type="spellStart"/>
      <w:r>
        <w:rPr>
          <w:rFonts w:ascii="Arial" w:hAnsi="Arial" w:cs="Arial"/>
          <w:sz w:val="22"/>
          <w:szCs w:val="24"/>
          <w:lang w:val="nn-NO"/>
        </w:rPr>
        <w:t>seksjonseierne</w:t>
      </w:r>
      <w:proofErr w:type="spellEnd"/>
      <w:r>
        <w:rPr>
          <w:rFonts w:ascii="Arial" w:hAnsi="Arial" w:cs="Arial"/>
          <w:sz w:val="22"/>
          <w:szCs w:val="24"/>
          <w:lang w:val="nn-NO"/>
        </w:rPr>
        <w:t>.</w:t>
      </w:r>
    </w:p>
    <w:p w14:paraId="4A5211C1" w14:textId="77777777" w:rsidR="00687129" w:rsidRDefault="00687129">
      <w:pPr>
        <w:spacing w:after="0"/>
        <w:rPr>
          <w:rFonts w:ascii="Arial" w:hAnsi="Arial" w:cs="Arial"/>
          <w:b/>
          <w:sz w:val="22"/>
          <w:szCs w:val="24"/>
          <w:lang w:val="nn-NO"/>
        </w:rPr>
      </w:pPr>
    </w:p>
    <w:p w14:paraId="497FF2CD" w14:textId="77777777" w:rsidR="00687129" w:rsidRDefault="004D25A2">
      <w:pPr>
        <w:spacing w:after="0"/>
        <w:rPr>
          <w:rFonts w:ascii="Arial" w:hAnsi="Arial" w:cs="Arial"/>
          <w:b/>
          <w:bCs/>
          <w:sz w:val="22"/>
          <w:szCs w:val="22"/>
        </w:rPr>
      </w:pPr>
      <w:r>
        <w:rPr>
          <w:rFonts w:ascii="Arial" w:hAnsi="Arial" w:cs="Arial"/>
          <w:b/>
          <w:bCs/>
          <w:sz w:val="22"/>
          <w:szCs w:val="22"/>
        </w:rPr>
        <w:t>11-2 Hjemmelshaver til formuesgode</w:t>
      </w:r>
    </w:p>
    <w:p w14:paraId="4C928C92" w14:textId="77777777" w:rsidR="00687129" w:rsidRDefault="00687129">
      <w:pPr>
        <w:spacing w:after="0"/>
        <w:rPr>
          <w:rFonts w:ascii="Arial" w:hAnsi="Arial" w:cs="Arial"/>
          <w:b/>
          <w:bCs/>
          <w:sz w:val="22"/>
          <w:szCs w:val="22"/>
        </w:rPr>
      </w:pPr>
    </w:p>
    <w:p w14:paraId="2D279EAC" w14:textId="77777777" w:rsidR="00687129" w:rsidRDefault="004D25A2">
      <w:pPr>
        <w:spacing w:after="0"/>
        <w:rPr>
          <w:rFonts w:ascii="Arial" w:hAnsi="Arial" w:cs="Arial"/>
          <w:sz w:val="22"/>
          <w:szCs w:val="22"/>
        </w:rPr>
      </w:pPr>
      <w:r>
        <w:rPr>
          <w:rFonts w:ascii="Arial" w:hAnsi="Arial" w:cs="Arial"/>
          <w:sz w:val="22"/>
          <w:szCs w:val="22"/>
        </w:rPr>
        <w:t>Sameie kan registreres som hjemmelshaver til et formuesgode som er registrert i et realregister.</w:t>
      </w:r>
    </w:p>
    <w:p w14:paraId="63FEF9F5" w14:textId="77777777" w:rsidR="00687129" w:rsidRDefault="00687129">
      <w:pPr>
        <w:spacing w:after="0"/>
        <w:rPr>
          <w:rFonts w:ascii="Arial" w:hAnsi="Arial" w:cs="Arial"/>
          <w:sz w:val="22"/>
          <w:szCs w:val="22"/>
        </w:rPr>
      </w:pPr>
    </w:p>
    <w:p w14:paraId="47C8252A" w14:textId="77777777" w:rsidR="00687129" w:rsidRDefault="004D25A2">
      <w:pPr>
        <w:spacing w:after="0"/>
        <w:rPr>
          <w:rFonts w:ascii="Arial" w:hAnsi="Arial" w:cs="Arial"/>
          <w:b/>
          <w:sz w:val="22"/>
          <w:szCs w:val="24"/>
        </w:rPr>
      </w:pPr>
      <w:r>
        <w:rPr>
          <w:rFonts w:ascii="Arial" w:hAnsi="Arial" w:cs="Arial"/>
          <w:b/>
          <w:bCs/>
          <w:sz w:val="22"/>
          <w:szCs w:val="24"/>
        </w:rPr>
        <w:t>11-3 Endringer i vedtektene</w:t>
      </w:r>
      <w:r>
        <w:rPr>
          <w:rFonts w:ascii="Arial" w:hAnsi="Arial" w:cs="Arial"/>
          <w:b/>
          <w:sz w:val="22"/>
          <w:szCs w:val="24"/>
        </w:rPr>
        <w:t xml:space="preserve"> </w:t>
      </w:r>
    </w:p>
    <w:p w14:paraId="64468B15" w14:textId="77777777" w:rsidR="00687129" w:rsidRDefault="004D25A2">
      <w:pPr>
        <w:spacing w:after="0"/>
        <w:rPr>
          <w:rFonts w:ascii="Arial" w:hAnsi="Arial" w:cs="Arial"/>
          <w:sz w:val="22"/>
          <w:szCs w:val="24"/>
        </w:rPr>
      </w:pPr>
      <w:r>
        <w:rPr>
          <w:rFonts w:ascii="Arial" w:hAnsi="Arial" w:cs="Arial"/>
          <w:sz w:val="22"/>
          <w:szCs w:val="24"/>
        </w:rPr>
        <w:t xml:space="preserve">Endringer i sameiets vedtekter kan besluttes av årsmøtet med minst to tredjedeler av de avgitte stemmer om ikke disse vedtektene eller eierseksjonsloven stiller strengere krav. </w:t>
      </w:r>
    </w:p>
    <w:p w14:paraId="015281C5" w14:textId="70B0D762" w:rsidR="00687129" w:rsidRDefault="00687129" w:rsidP="00E7680E">
      <w:pPr>
        <w:spacing w:after="0"/>
        <w:rPr>
          <w:rFonts w:ascii="Arial" w:hAnsi="Arial" w:cs="Arial"/>
          <w:sz w:val="22"/>
          <w:szCs w:val="24"/>
        </w:rPr>
      </w:pPr>
    </w:p>
    <w:p w14:paraId="7FDF9400" w14:textId="56E42E29" w:rsidR="00E7680E" w:rsidRDefault="00E7680E" w:rsidP="00E7680E">
      <w:pPr>
        <w:spacing w:after="0"/>
        <w:rPr>
          <w:rFonts w:ascii="Arial" w:hAnsi="Arial" w:cs="Arial"/>
          <w:b/>
          <w:sz w:val="22"/>
          <w:szCs w:val="24"/>
        </w:rPr>
      </w:pPr>
      <w:r w:rsidRPr="00583A27">
        <w:rPr>
          <w:rFonts w:ascii="Arial" w:hAnsi="Arial" w:cs="Arial"/>
          <w:b/>
          <w:bCs/>
          <w:sz w:val="22"/>
          <w:szCs w:val="24"/>
        </w:rPr>
        <w:t>11-</w:t>
      </w:r>
      <w:r>
        <w:rPr>
          <w:rFonts w:ascii="Arial" w:hAnsi="Arial" w:cs="Arial"/>
          <w:b/>
          <w:bCs/>
          <w:sz w:val="22"/>
          <w:szCs w:val="24"/>
        </w:rPr>
        <w:t>4</w:t>
      </w:r>
      <w:r w:rsidRPr="00583A27">
        <w:rPr>
          <w:rFonts w:ascii="Arial" w:hAnsi="Arial" w:cs="Arial"/>
          <w:b/>
          <w:bCs/>
          <w:sz w:val="22"/>
          <w:szCs w:val="24"/>
        </w:rPr>
        <w:t xml:space="preserve"> </w:t>
      </w:r>
      <w:r w:rsidRPr="00583A27">
        <w:rPr>
          <w:rFonts w:ascii="Arial" w:hAnsi="Arial" w:cs="Arial"/>
          <w:b/>
          <w:sz w:val="22"/>
          <w:szCs w:val="24"/>
        </w:rPr>
        <w:t xml:space="preserve">Medlemskap/eierskap i felles </w:t>
      </w:r>
      <w:proofErr w:type="spellStart"/>
      <w:r w:rsidRPr="00583A27">
        <w:rPr>
          <w:rFonts w:ascii="Arial" w:hAnsi="Arial" w:cs="Arial"/>
          <w:b/>
          <w:sz w:val="22"/>
          <w:szCs w:val="24"/>
        </w:rPr>
        <w:t>utomhussameie</w:t>
      </w:r>
      <w:proofErr w:type="spellEnd"/>
      <w:r w:rsidRPr="00583A27">
        <w:rPr>
          <w:rFonts w:ascii="Arial" w:hAnsi="Arial" w:cs="Arial"/>
          <w:b/>
          <w:sz w:val="22"/>
          <w:szCs w:val="24"/>
        </w:rPr>
        <w:t>/driftsforening/velforening i «</w:t>
      </w:r>
      <w:proofErr w:type="spellStart"/>
      <w:r w:rsidR="000C7054">
        <w:rPr>
          <w:rFonts w:ascii="Arial" w:hAnsi="Arial" w:cs="Arial"/>
          <w:b/>
          <w:sz w:val="22"/>
          <w:szCs w:val="24"/>
        </w:rPr>
        <w:t>Landåstoppen</w:t>
      </w:r>
      <w:proofErr w:type="spellEnd"/>
      <w:r w:rsidR="000C7054">
        <w:rPr>
          <w:rFonts w:ascii="Arial" w:hAnsi="Arial" w:cs="Arial"/>
          <w:b/>
          <w:sz w:val="22"/>
          <w:szCs w:val="24"/>
        </w:rPr>
        <w:t xml:space="preserve"> L4</w:t>
      </w:r>
      <w:r w:rsidRPr="00583A27">
        <w:rPr>
          <w:rFonts w:ascii="Arial" w:hAnsi="Arial" w:cs="Arial"/>
          <w:b/>
          <w:sz w:val="22"/>
          <w:szCs w:val="24"/>
        </w:rPr>
        <w:t>»</w:t>
      </w:r>
    </w:p>
    <w:p w14:paraId="3CEE1F01" w14:textId="77777777" w:rsidR="000C7054" w:rsidRDefault="002C078E" w:rsidP="00E7680E">
      <w:pPr>
        <w:spacing w:after="0"/>
        <w:rPr>
          <w:rFonts w:ascii="Arial" w:hAnsi="Arial" w:cs="Arial"/>
          <w:sz w:val="22"/>
          <w:szCs w:val="24"/>
        </w:rPr>
      </w:pPr>
      <w:r>
        <w:rPr>
          <w:rFonts w:ascii="Arial" w:hAnsi="Arial" w:cs="Arial"/>
          <w:sz w:val="22"/>
          <w:szCs w:val="22"/>
        </w:rPr>
        <w:lastRenderedPageBreak/>
        <w:t xml:space="preserve">Sameiet </w:t>
      </w:r>
      <w:r w:rsidR="00E7680E" w:rsidRPr="00B83F34">
        <w:rPr>
          <w:rFonts w:ascii="Arial" w:hAnsi="Arial" w:cs="Arial"/>
          <w:sz w:val="22"/>
          <w:szCs w:val="24"/>
        </w:rPr>
        <w:t>har rett og plikt til å være med</w:t>
      </w:r>
      <w:r w:rsidR="00E7680E">
        <w:rPr>
          <w:rFonts w:ascii="Arial" w:hAnsi="Arial" w:cs="Arial"/>
          <w:sz w:val="22"/>
          <w:szCs w:val="24"/>
        </w:rPr>
        <w:t xml:space="preserve">lem/eier av evt. </w:t>
      </w:r>
      <w:proofErr w:type="spellStart"/>
      <w:r w:rsidR="00E7680E">
        <w:rPr>
          <w:rFonts w:ascii="Arial" w:hAnsi="Arial" w:cs="Arial"/>
          <w:sz w:val="22"/>
          <w:szCs w:val="24"/>
        </w:rPr>
        <w:t>utomhussameier</w:t>
      </w:r>
      <w:proofErr w:type="spellEnd"/>
      <w:r w:rsidR="00E7680E">
        <w:rPr>
          <w:rFonts w:ascii="Arial" w:hAnsi="Arial" w:cs="Arial"/>
          <w:sz w:val="22"/>
          <w:szCs w:val="24"/>
        </w:rPr>
        <w:t xml:space="preserve">/drifts-velforening, fjernvarmesentraler som blir opprettet innenfor </w:t>
      </w:r>
      <w:proofErr w:type="gramStart"/>
      <w:r w:rsidR="00E7680E">
        <w:rPr>
          <w:rFonts w:ascii="Arial" w:hAnsi="Arial" w:cs="Arial"/>
          <w:sz w:val="22"/>
          <w:szCs w:val="24"/>
        </w:rPr>
        <w:t>utbyggingsprosjektet ”</w:t>
      </w:r>
      <w:r w:rsidR="000C7054">
        <w:rPr>
          <w:rFonts w:ascii="Arial" w:hAnsi="Arial" w:cs="Arial"/>
          <w:sz w:val="22"/>
          <w:szCs w:val="24"/>
        </w:rPr>
        <w:t>Landåstoppen</w:t>
      </w:r>
      <w:proofErr w:type="gramEnd"/>
      <w:r w:rsidR="00E7680E" w:rsidRPr="007E3552">
        <w:rPr>
          <w:rFonts w:ascii="Arial" w:hAnsi="Arial" w:cs="Arial"/>
          <w:sz w:val="22"/>
          <w:szCs w:val="24"/>
        </w:rPr>
        <w:t>”</w:t>
      </w:r>
      <w:r w:rsidR="00E7680E">
        <w:rPr>
          <w:rFonts w:ascii="Arial" w:hAnsi="Arial" w:cs="Arial"/>
          <w:sz w:val="22"/>
          <w:szCs w:val="24"/>
        </w:rPr>
        <w:t xml:space="preserve"> </w:t>
      </w:r>
    </w:p>
    <w:p w14:paraId="3F3DBCEF" w14:textId="2E63923E" w:rsidR="00E7680E" w:rsidRDefault="00E7680E" w:rsidP="00E7680E">
      <w:pPr>
        <w:spacing w:after="0"/>
        <w:rPr>
          <w:rFonts w:ascii="Arial" w:hAnsi="Arial" w:cs="Arial"/>
          <w:sz w:val="22"/>
          <w:szCs w:val="24"/>
        </w:rPr>
      </w:pPr>
      <w:r>
        <w:rPr>
          <w:rFonts w:ascii="Arial" w:hAnsi="Arial" w:cs="Arial"/>
          <w:sz w:val="22"/>
          <w:szCs w:val="24"/>
        </w:rPr>
        <w:t xml:space="preserve">Slik rett og plikt kan bli tinglyst på sameiets eiendom. </w:t>
      </w:r>
    </w:p>
    <w:p w14:paraId="3E85FD42" w14:textId="77777777" w:rsidR="00E7680E" w:rsidRDefault="00E7680E" w:rsidP="00E7680E">
      <w:pPr>
        <w:spacing w:after="0"/>
        <w:rPr>
          <w:rFonts w:ascii="Arial" w:hAnsi="Arial" w:cs="Arial"/>
          <w:sz w:val="22"/>
          <w:szCs w:val="24"/>
        </w:rPr>
      </w:pPr>
    </w:p>
    <w:p w14:paraId="35519E0D" w14:textId="77777777" w:rsidR="00E7680E" w:rsidRDefault="00E7680E" w:rsidP="00E7680E">
      <w:pPr>
        <w:spacing w:after="0"/>
        <w:rPr>
          <w:rFonts w:ascii="Arial" w:hAnsi="Arial" w:cs="Arial"/>
          <w:sz w:val="22"/>
          <w:szCs w:val="24"/>
        </w:rPr>
      </w:pPr>
      <w:r w:rsidRPr="00B83F34">
        <w:rPr>
          <w:rFonts w:ascii="Arial" w:hAnsi="Arial" w:cs="Arial"/>
          <w:sz w:val="22"/>
          <w:szCs w:val="24"/>
        </w:rPr>
        <w:t xml:space="preserve">Sameiet er forpliktet til å </w:t>
      </w:r>
      <w:r>
        <w:rPr>
          <w:rFonts w:ascii="Arial" w:hAnsi="Arial" w:cs="Arial"/>
          <w:sz w:val="22"/>
          <w:szCs w:val="24"/>
        </w:rPr>
        <w:t xml:space="preserve">delta i drift og vedlikehold av </w:t>
      </w:r>
      <w:r w:rsidRPr="00B83F34">
        <w:rPr>
          <w:rFonts w:ascii="Arial" w:hAnsi="Arial" w:cs="Arial"/>
          <w:sz w:val="22"/>
          <w:szCs w:val="24"/>
        </w:rPr>
        <w:t>og til å bære sin forholdsmessige del av utgiftene</w:t>
      </w:r>
      <w:r>
        <w:rPr>
          <w:rFonts w:ascii="Arial" w:hAnsi="Arial" w:cs="Arial"/>
          <w:sz w:val="22"/>
          <w:szCs w:val="24"/>
        </w:rPr>
        <w:t xml:space="preserve"> til de utomhus sameier/drifts- velforeninger, fjernvarmesentraler som blir opprettet</w:t>
      </w:r>
      <w:r w:rsidRPr="00B83F34">
        <w:rPr>
          <w:rFonts w:ascii="Arial" w:hAnsi="Arial" w:cs="Arial"/>
          <w:sz w:val="22"/>
          <w:szCs w:val="24"/>
        </w:rPr>
        <w:t>.</w:t>
      </w:r>
      <w:r>
        <w:rPr>
          <w:rFonts w:ascii="Arial" w:hAnsi="Arial" w:cs="Arial"/>
          <w:sz w:val="22"/>
          <w:szCs w:val="24"/>
        </w:rPr>
        <w:t xml:space="preserve"> </w:t>
      </w:r>
    </w:p>
    <w:p w14:paraId="172920BB" w14:textId="77777777" w:rsidR="00E7680E" w:rsidRDefault="00E7680E" w:rsidP="00E7680E">
      <w:pPr>
        <w:spacing w:after="0"/>
        <w:rPr>
          <w:rFonts w:ascii="Arial" w:hAnsi="Arial" w:cs="Arial"/>
          <w:sz w:val="22"/>
          <w:szCs w:val="24"/>
        </w:rPr>
      </w:pPr>
    </w:p>
    <w:p w14:paraId="1FD96EC4" w14:textId="53B8F2FB" w:rsidR="00E7680E" w:rsidRDefault="00E7680E" w:rsidP="00E7680E">
      <w:pPr>
        <w:spacing w:after="0"/>
        <w:rPr>
          <w:rFonts w:ascii="Arial" w:hAnsi="Arial" w:cs="Arial"/>
          <w:sz w:val="22"/>
          <w:szCs w:val="24"/>
        </w:rPr>
      </w:pPr>
      <w:r>
        <w:rPr>
          <w:rFonts w:ascii="Arial" w:hAnsi="Arial" w:cs="Arial"/>
          <w:sz w:val="22"/>
          <w:szCs w:val="24"/>
        </w:rPr>
        <w:t xml:space="preserve">Utbygger vil fastsette nærmere bestemmelser om rettigheter, </w:t>
      </w:r>
      <w:r w:rsidRPr="00B83F34">
        <w:rPr>
          <w:rFonts w:ascii="Arial" w:hAnsi="Arial" w:cs="Arial"/>
          <w:sz w:val="22"/>
          <w:szCs w:val="24"/>
        </w:rPr>
        <w:t>forpliktelser</w:t>
      </w:r>
      <w:r>
        <w:rPr>
          <w:rFonts w:ascii="Arial" w:hAnsi="Arial" w:cs="Arial"/>
          <w:sz w:val="22"/>
          <w:szCs w:val="24"/>
        </w:rPr>
        <w:t xml:space="preserve"> og kostnadsfordeling for de </w:t>
      </w:r>
      <w:proofErr w:type="spellStart"/>
      <w:r>
        <w:rPr>
          <w:rFonts w:ascii="Arial" w:hAnsi="Arial" w:cs="Arial"/>
          <w:sz w:val="22"/>
          <w:szCs w:val="24"/>
        </w:rPr>
        <w:t>utomhussameier</w:t>
      </w:r>
      <w:proofErr w:type="spellEnd"/>
      <w:r>
        <w:rPr>
          <w:rFonts w:ascii="Arial" w:hAnsi="Arial" w:cs="Arial"/>
          <w:sz w:val="22"/>
          <w:szCs w:val="24"/>
        </w:rPr>
        <w:t xml:space="preserve">/drifts-velforening, fjernvarmesentraler som blir etablert og </w:t>
      </w:r>
      <w:r w:rsidR="002C078E">
        <w:rPr>
          <w:rFonts w:ascii="Arial" w:hAnsi="Arial" w:cs="Arial"/>
          <w:sz w:val="22"/>
          <w:szCs w:val="24"/>
        </w:rPr>
        <w:t>Sameiet</w:t>
      </w:r>
      <w:r w:rsidR="00C33393" w:rsidRPr="00583A27">
        <w:rPr>
          <w:rFonts w:ascii="Arial" w:hAnsi="Arial" w:cs="Arial"/>
          <w:sz w:val="22"/>
          <w:szCs w:val="22"/>
        </w:rPr>
        <w:t xml:space="preserve"> </w:t>
      </w:r>
      <w:r>
        <w:rPr>
          <w:rFonts w:ascii="Arial" w:hAnsi="Arial" w:cs="Arial"/>
          <w:sz w:val="22"/>
          <w:szCs w:val="24"/>
        </w:rPr>
        <w:t xml:space="preserve">er forpliktet til å etterleve disse. </w:t>
      </w:r>
    </w:p>
    <w:p w14:paraId="737B1DF5" w14:textId="77777777" w:rsidR="00E7680E" w:rsidRDefault="00E7680E" w:rsidP="00E7680E">
      <w:pPr>
        <w:spacing w:after="0"/>
        <w:rPr>
          <w:rFonts w:ascii="Arial" w:hAnsi="Arial" w:cs="Arial"/>
          <w:sz w:val="22"/>
          <w:szCs w:val="24"/>
        </w:rPr>
      </w:pPr>
    </w:p>
    <w:p w14:paraId="55490D93" w14:textId="794E64FE" w:rsidR="004F2ECB" w:rsidRDefault="00E7680E" w:rsidP="00C33393">
      <w:pPr>
        <w:spacing w:after="0"/>
        <w:rPr>
          <w:rFonts w:ascii="Arial" w:hAnsi="Arial" w:cs="Arial"/>
          <w:sz w:val="22"/>
          <w:szCs w:val="24"/>
        </w:rPr>
      </w:pPr>
      <w:bookmarkStart w:id="5" w:name="_Hlk90474235"/>
      <w:r>
        <w:rPr>
          <w:rFonts w:ascii="Arial" w:hAnsi="Arial" w:cs="Arial"/>
          <w:sz w:val="22"/>
          <w:szCs w:val="24"/>
        </w:rPr>
        <w:t>Det kan bli tinglyst gjensidige bruks og adkomstrett og bestemmelser om kostnadsfordeling til felles uteareal</w:t>
      </w:r>
      <w:bookmarkEnd w:id="5"/>
      <w:r w:rsidR="00C33393">
        <w:rPr>
          <w:rFonts w:ascii="Arial" w:hAnsi="Arial" w:cs="Arial"/>
          <w:sz w:val="22"/>
          <w:szCs w:val="24"/>
        </w:rPr>
        <w:t>, anleggseiendom mv.</w:t>
      </w:r>
    </w:p>
    <w:p w14:paraId="35465C88" w14:textId="77777777" w:rsidR="00F379CE" w:rsidRPr="00F379CE" w:rsidRDefault="00F379CE" w:rsidP="00F379CE">
      <w:pPr>
        <w:spacing w:after="0"/>
        <w:rPr>
          <w:rFonts w:ascii="Arial" w:hAnsi="Arial" w:cs="Arial"/>
          <w:sz w:val="22"/>
          <w:szCs w:val="24"/>
        </w:rPr>
      </w:pPr>
    </w:p>
    <w:p w14:paraId="6758A765" w14:textId="77777777" w:rsidR="00687129" w:rsidRDefault="004F2ECB">
      <w:pPr>
        <w:spacing w:after="0"/>
        <w:rPr>
          <w:rFonts w:ascii="Arial" w:hAnsi="Arial" w:cs="Arial"/>
          <w:b/>
          <w:sz w:val="22"/>
          <w:szCs w:val="24"/>
        </w:rPr>
      </w:pPr>
      <w:r>
        <w:rPr>
          <w:rFonts w:ascii="Arial" w:hAnsi="Arial" w:cs="Arial"/>
          <w:b/>
          <w:sz w:val="22"/>
          <w:szCs w:val="24"/>
        </w:rPr>
        <w:t xml:space="preserve">11-5 </w:t>
      </w:r>
      <w:r w:rsidR="004D25A2">
        <w:rPr>
          <w:rFonts w:ascii="Arial" w:hAnsi="Arial" w:cs="Arial"/>
          <w:b/>
          <w:sz w:val="22"/>
          <w:szCs w:val="24"/>
        </w:rPr>
        <w:t>Generelle plikter</w:t>
      </w:r>
    </w:p>
    <w:p w14:paraId="4F1AAD4D" w14:textId="21920EFE" w:rsidR="00687129" w:rsidRDefault="004D25A2">
      <w:pPr>
        <w:spacing w:after="0"/>
        <w:rPr>
          <w:rFonts w:ascii="Arial" w:hAnsi="Arial" w:cs="Arial"/>
          <w:sz w:val="22"/>
          <w:szCs w:val="22"/>
        </w:rPr>
      </w:pPr>
      <w:r>
        <w:rPr>
          <w:rFonts w:ascii="Arial" w:hAnsi="Arial" w:cs="Arial"/>
          <w:sz w:val="22"/>
          <w:szCs w:val="24"/>
        </w:rPr>
        <w:t xml:space="preserve">Seksjonseierne plikter å overholde bestemmelsene som følger av </w:t>
      </w:r>
      <w:r w:rsidR="000C7054">
        <w:rPr>
          <w:rFonts w:ascii="Arial" w:hAnsi="Arial" w:cs="Arial"/>
          <w:sz w:val="22"/>
          <w:szCs w:val="24"/>
        </w:rPr>
        <w:t xml:space="preserve">fastsatt reguleringsplan, utbyggingsavtale, byggetillatelse og </w:t>
      </w:r>
      <w:r>
        <w:rPr>
          <w:rFonts w:ascii="Arial" w:hAnsi="Arial" w:cs="Arial"/>
          <w:sz w:val="22"/>
          <w:szCs w:val="24"/>
        </w:rPr>
        <w:t xml:space="preserve">kommunens seksjoneringsvedtak, lov om eierseksjoner, disse vedtekter samt eventuelle ordensregler fastsatt av årsmøtet. </w:t>
      </w:r>
      <w:r>
        <w:rPr>
          <w:rFonts w:ascii="Arial" w:hAnsi="Arial" w:cs="Arial"/>
          <w:sz w:val="22"/>
          <w:szCs w:val="22"/>
        </w:rPr>
        <w:t>Dersom ikke annet følger av disse vedtekter, gjelder reglene i eierseksjonsloven av 16. juni 2017 nr 65.</w:t>
      </w:r>
    </w:p>
    <w:p w14:paraId="22D60535" w14:textId="77777777" w:rsidR="004B6F36" w:rsidRDefault="004B6F36">
      <w:pPr>
        <w:spacing w:after="0"/>
        <w:rPr>
          <w:rFonts w:ascii="Arial" w:hAnsi="Arial" w:cs="Arial"/>
          <w:sz w:val="22"/>
          <w:szCs w:val="22"/>
        </w:rPr>
      </w:pPr>
    </w:p>
    <w:p w14:paraId="62C380E8" w14:textId="5EBE76B4" w:rsidR="00892914" w:rsidRPr="00263AA5" w:rsidRDefault="00892914" w:rsidP="00892914">
      <w:pPr>
        <w:spacing w:after="0"/>
        <w:rPr>
          <w:rFonts w:ascii="Arial" w:hAnsi="Arial" w:cs="Arial"/>
          <w:b/>
          <w:bCs/>
          <w:sz w:val="22"/>
          <w:szCs w:val="24"/>
        </w:rPr>
      </w:pPr>
      <w:r w:rsidRPr="00263AA5">
        <w:rPr>
          <w:rFonts w:ascii="Arial" w:hAnsi="Arial" w:cs="Arial"/>
          <w:b/>
          <w:bCs/>
          <w:sz w:val="22"/>
          <w:szCs w:val="24"/>
        </w:rPr>
        <w:t xml:space="preserve">11-6 Særskilt bestemmelse om næringsseksjon (varmesentral) </w:t>
      </w:r>
      <w:proofErr w:type="spellStart"/>
      <w:r w:rsidRPr="00263AA5">
        <w:rPr>
          <w:rFonts w:ascii="Arial" w:hAnsi="Arial" w:cs="Arial"/>
          <w:b/>
          <w:bCs/>
          <w:sz w:val="22"/>
          <w:szCs w:val="24"/>
        </w:rPr>
        <w:t>seksjonsnr</w:t>
      </w:r>
      <w:proofErr w:type="spellEnd"/>
      <w:r w:rsidRPr="00263AA5">
        <w:rPr>
          <w:rFonts w:ascii="Arial" w:hAnsi="Arial" w:cs="Arial"/>
          <w:b/>
          <w:bCs/>
          <w:sz w:val="22"/>
          <w:szCs w:val="24"/>
        </w:rPr>
        <w:t xml:space="preserve"> </w:t>
      </w:r>
      <w:r>
        <w:rPr>
          <w:rFonts w:ascii="Arial" w:hAnsi="Arial" w:cs="Arial"/>
          <w:b/>
          <w:bCs/>
          <w:sz w:val="22"/>
          <w:szCs w:val="24"/>
        </w:rPr>
        <w:t>XXX</w:t>
      </w:r>
    </w:p>
    <w:p w14:paraId="01353A73" w14:textId="63B0E1EB" w:rsidR="00892914" w:rsidRDefault="00892914" w:rsidP="00892914">
      <w:pPr>
        <w:pStyle w:val="Default"/>
        <w:rPr>
          <w:sz w:val="22"/>
          <w:szCs w:val="22"/>
        </w:rPr>
      </w:pPr>
      <w:r>
        <w:rPr>
          <w:sz w:val="22"/>
          <w:szCs w:val="22"/>
        </w:rPr>
        <w:t>Det er på eiendommen etablert en varmesentral med tilhørende energibrønner, rørføringer og øvrig infrastruktur, basert på</w:t>
      </w:r>
      <w:r w:rsidR="00F744F6">
        <w:rPr>
          <w:sz w:val="22"/>
          <w:szCs w:val="22"/>
        </w:rPr>
        <w:t xml:space="preserve"> </w:t>
      </w:r>
      <w:r w:rsidRPr="008E1515">
        <w:rPr>
          <w:sz w:val="22"/>
          <w:szCs w:val="22"/>
        </w:rPr>
        <w:t>bergvarme.</w:t>
      </w:r>
      <w:r>
        <w:rPr>
          <w:sz w:val="22"/>
          <w:szCs w:val="22"/>
        </w:rPr>
        <w:t xml:space="preserve"> Det tekniske rommet hvor varmesentralen er plassert utgjør bruksenheten til seksjon (seksjon XXX). </w:t>
      </w:r>
    </w:p>
    <w:p w14:paraId="720FEC0C" w14:textId="77777777" w:rsidR="00892914" w:rsidRDefault="00892914" w:rsidP="00892914">
      <w:pPr>
        <w:pStyle w:val="Default"/>
        <w:rPr>
          <w:sz w:val="22"/>
          <w:szCs w:val="22"/>
        </w:rPr>
      </w:pPr>
    </w:p>
    <w:p w14:paraId="67DF70E2" w14:textId="77777777" w:rsidR="00892914" w:rsidRDefault="00892914" w:rsidP="00892914">
      <w:pPr>
        <w:pStyle w:val="Default"/>
        <w:rPr>
          <w:sz w:val="22"/>
          <w:szCs w:val="22"/>
        </w:rPr>
      </w:pPr>
      <w:r>
        <w:rPr>
          <w:sz w:val="22"/>
          <w:szCs w:val="22"/>
        </w:rPr>
        <w:t xml:space="preserve">Eier av varmesentralen er gitt eksklusiv og vederlagsfri bruksrett til energibrønner, rørføringer og øvrig infrastruktur for å levere energi for oppvarming, varmt tappevann og, der relevant, kjøling. Ovennevnte bruksrett omfatter også retten til å tilby energi for oppvarming, varmt tappevann og der det er relevant, kjøling, til andre eiendommer. For dette formål er det etablert rørføringer/infrastruktur på sameiets eiendom. </w:t>
      </w:r>
    </w:p>
    <w:p w14:paraId="01FA8278" w14:textId="77777777" w:rsidR="00892914" w:rsidRDefault="00892914" w:rsidP="00892914">
      <w:pPr>
        <w:pStyle w:val="Default"/>
        <w:rPr>
          <w:sz w:val="22"/>
          <w:szCs w:val="22"/>
        </w:rPr>
      </w:pPr>
    </w:p>
    <w:p w14:paraId="026BEC72" w14:textId="4F854DFF" w:rsidR="00892914" w:rsidRDefault="00892914" w:rsidP="00892914">
      <w:pPr>
        <w:pStyle w:val="Default"/>
        <w:rPr>
          <w:sz w:val="22"/>
          <w:szCs w:val="22"/>
        </w:rPr>
      </w:pPr>
      <w:r>
        <w:rPr>
          <w:sz w:val="22"/>
          <w:szCs w:val="22"/>
        </w:rPr>
        <w:t xml:space="preserve">Ovennevnte rettigheter er en forutsetning for leveransevilkårene eieren av seksjon XXX kan tilby. </w:t>
      </w:r>
      <w:r w:rsidR="00F744F6">
        <w:rPr>
          <w:sz w:val="22"/>
          <w:szCs w:val="22"/>
        </w:rPr>
        <w:t xml:space="preserve">Sameiet </w:t>
      </w:r>
      <w:r>
        <w:rPr>
          <w:sz w:val="22"/>
          <w:szCs w:val="22"/>
        </w:rPr>
        <w:t xml:space="preserve">har rett og plikt til å kjøpe </w:t>
      </w:r>
      <w:r w:rsidR="00A109F6">
        <w:rPr>
          <w:sz w:val="22"/>
          <w:szCs w:val="22"/>
        </w:rPr>
        <w:t>energi</w:t>
      </w:r>
      <w:r>
        <w:rPr>
          <w:sz w:val="22"/>
          <w:szCs w:val="22"/>
        </w:rPr>
        <w:t xml:space="preserve"> fra denne varmesentralen. De nærmere leveransevilkår som pris, ansvarsforhold, skjæringspunktet for vedlikehold, m.m., </w:t>
      </w:r>
      <w:proofErr w:type="gramStart"/>
      <w:r>
        <w:rPr>
          <w:sz w:val="22"/>
          <w:szCs w:val="22"/>
        </w:rPr>
        <w:t>fremgår</w:t>
      </w:r>
      <w:proofErr w:type="gramEnd"/>
      <w:r>
        <w:rPr>
          <w:sz w:val="22"/>
          <w:szCs w:val="22"/>
        </w:rPr>
        <w:t xml:space="preserve"> av avtalene som inngås. Ved opphør av leveranseavtalene kan sameiet og </w:t>
      </w:r>
      <w:r w:rsidR="00A109F6">
        <w:rPr>
          <w:sz w:val="22"/>
          <w:szCs w:val="22"/>
        </w:rPr>
        <w:t xml:space="preserve">evt. </w:t>
      </w:r>
      <w:r>
        <w:rPr>
          <w:sz w:val="22"/>
          <w:szCs w:val="22"/>
        </w:rPr>
        <w:t xml:space="preserve">øvrige boligselskaper tilknyttet varmesentralen kjøpe seksjon XXX med alle tilhørende rettigheter og forpliktelser. Opprinnelig eier av seksjonen vil imidlertid fortsatt ha rett til å kjøpe energi av sameiet og øvrige boligselskaper tilknyttet varmesentralen til kostpris, så lenge det er behov for å oppfylle inngåtte leveranseforpliktelser. </w:t>
      </w:r>
    </w:p>
    <w:p w14:paraId="015A8366" w14:textId="77777777" w:rsidR="00892914" w:rsidRDefault="00892914" w:rsidP="00892914">
      <w:pPr>
        <w:pStyle w:val="Default"/>
        <w:rPr>
          <w:sz w:val="22"/>
          <w:szCs w:val="22"/>
        </w:rPr>
      </w:pPr>
    </w:p>
    <w:p w14:paraId="086F8A17" w14:textId="40BC4A9B" w:rsidR="00892914" w:rsidRDefault="00892914" w:rsidP="00892914">
      <w:pPr>
        <w:pStyle w:val="Default"/>
        <w:rPr>
          <w:sz w:val="22"/>
          <w:szCs w:val="22"/>
        </w:rPr>
      </w:pPr>
      <w:r>
        <w:rPr>
          <w:sz w:val="22"/>
          <w:szCs w:val="22"/>
        </w:rPr>
        <w:t xml:space="preserve">Den/de som til enhver tid er eier av seksjon XXX skal for egen regning dekke drifts – og vedlikeholdskostnader </w:t>
      </w:r>
      <w:r w:rsidR="00A109F6">
        <w:rPr>
          <w:sz w:val="22"/>
          <w:szCs w:val="22"/>
        </w:rPr>
        <w:t xml:space="preserve">og særskilte forsikringskostnader </w:t>
      </w:r>
      <w:r>
        <w:rPr>
          <w:sz w:val="22"/>
          <w:szCs w:val="22"/>
        </w:rPr>
        <w:t xml:space="preserve">knyttet til varmesentralen og tilhørende infrastruktur. </w:t>
      </w:r>
    </w:p>
    <w:p w14:paraId="3A113C62" w14:textId="77777777" w:rsidR="00892914" w:rsidRDefault="00892914" w:rsidP="00892914">
      <w:pPr>
        <w:pStyle w:val="Default"/>
        <w:rPr>
          <w:sz w:val="22"/>
          <w:szCs w:val="22"/>
        </w:rPr>
      </w:pPr>
    </w:p>
    <w:p w14:paraId="4246514F" w14:textId="4DE11A75" w:rsidR="00892914" w:rsidRDefault="007257DB" w:rsidP="00892914">
      <w:pPr>
        <w:pStyle w:val="Default"/>
        <w:rPr>
          <w:sz w:val="22"/>
          <w:szCs w:val="22"/>
        </w:rPr>
      </w:pPr>
      <w:r>
        <w:rPr>
          <w:sz w:val="22"/>
          <w:szCs w:val="22"/>
        </w:rPr>
        <w:t xml:space="preserve">Sameiet og </w:t>
      </w:r>
      <w:r w:rsidR="00892914">
        <w:rPr>
          <w:sz w:val="22"/>
          <w:szCs w:val="22"/>
        </w:rPr>
        <w:t xml:space="preserve">øvrige seksjonseierne skal gi eier av seksjon </w:t>
      </w:r>
      <w:r>
        <w:rPr>
          <w:sz w:val="22"/>
          <w:szCs w:val="22"/>
        </w:rPr>
        <w:t>XXX</w:t>
      </w:r>
      <w:r w:rsidR="00892914">
        <w:rPr>
          <w:sz w:val="22"/>
          <w:szCs w:val="22"/>
        </w:rPr>
        <w:t xml:space="preserve"> eller den denne bemyndiger, tilgang for kontroll, ettersyn, og nødvendig vedlikehold og reparasjoner på varmesentralens </w:t>
      </w:r>
      <w:r w:rsidR="00892914">
        <w:rPr>
          <w:sz w:val="22"/>
          <w:szCs w:val="22"/>
        </w:rPr>
        <w:lastRenderedPageBreak/>
        <w:t xml:space="preserve">infrastruktur, herunder energibrønner. Dette gjelder uavhengig av om infrastrukturen ligger innenfor seksjon </w:t>
      </w:r>
      <w:r>
        <w:rPr>
          <w:sz w:val="22"/>
          <w:szCs w:val="22"/>
        </w:rPr>
        <w:t>XXX</w:t>
      </w:r>
      <w:r w:rsidR="00892914">
        <w:rPr>
          <w:sz w:val="22"/>
          <w:szCs w:val="22"/>
        </w:rPr>
        <w:t xml:space="preserve">, innenfor de andre seksjonene, eller i sameiets fellesareal. </w:t>
      </w:r>
    </w:p>
    <w:p w14:paraId="1EAA2CD3" w14:textId="77777777" w:rsidR="00892914" w:rsidRDefault="00892914" w:rsidP="00892914">
      <w:pPr>
        <w:rPr>
          <w:rFonts w:ascii="Arial" w:eastAsiaTheme="minorHAnsi" w:hAnsi="Arial" w:cs="Arial"/>
          <w:color w:val="000000"/>
          <w:sz w:val="22"/>
          <w:szCs w:val="22"/>
          <w:lang w:eastAsia="en-US"/>
        </w:rPr>
      </w:pPr>
    </w:p>
    <w:p w14:paraId="01866E6D" w14:textId="541BB584" w:rsidR="00892914" w:rsidRPr="0007376F" w:rsidRDefault="00892914" w:rsidP="00892914">
      <w:pPr>
        <w:rPr>
          <w:rFonts w:ascii="Arial" w:eastAsiaTheme="minorHAnsi" w:hAnsi="Arial" w:cs="Arial"/>
          <w:color w:val="000000"/>
          <w:sz w:val="22"/>
          <w:szCs w:val="22"/>
          <w:lang w:eastAsia="en-US"/>
        </w:rPr>
      </w:pPr>
      <w:r w:rsidRPr="0007376F">
        <w:rPr>
          <w:rFonts w:ascii="Arial" w:eastAsiaTheme="minorHAnsi" w:hAnsi="Arial" w:cs="Arial"/>
          <w:color w:val="000000"/>
          <w:sz w:val="22"/>
          <w:szCs w:val="22"/>
          <w:lang w:eastAsia="en-US"/>
        </w:rPr>
        <w:t xml:space="preserve">Eier av seksjon </w:t>
      </w:r>
      <w:r w:rsidR="007257DB">
        <w:rPr>
          <w:rFonts w:ascii="Arial" w:eastAsiaTheme="minorHAnsi" w:hAnsi="Arial" w:cs="Arial"/>
          <w:color w:val="000000"/>
          <w:sz w:val="22"/>
          <w:szCs w:val="22"/>
          <w:lang w:eastAsia="en-US"/>
        </w:rPr>
        <w:t>XXX</w:t>
      </w:r>
      <w:r w:rsidRPr="0007376F">
        <w:rPr>
          <w:rFonts w:ascii="Arial" w:eastAsiaTheme="minorHAnsi" w:hAnsi="Arial" w:cs="Arial"/>
          <w:color w:val="000000"/>
          <w:sz w:val="22"/>
          <w:szCs w:val="22"/>
          <w:lang w:eastAsia="en-US"/>
        </w:rPr>
        <w:t xml:space="preserve"> skal gjøre eventuelle kjøpere av seksjonen oppmerksom på de rettigheter og forpliktelser som </w:t>
      </w:r>
      <w:proofErr w:type="gramStart"/>
      <w:r w:rsidRPr="0007376F">
        <w:rPr>
          <w:rFonts w:ascii="Arial" w:eastAsiaTheme="minorHAnsi" w:hAnsi="Arial" w:cs="Arial"/>
          <w:color w:val="000000"/>
          <w:sz w:val="22"/>
          <w:szCs w:val="22"/>
          <w:lang w:eastAsia="en-US"/>
        </w:rPr>
        <w:t>fremgår</w:t>
      </w:r>
      <w:proofErr w:type="gramEnd"/>
      <w:r w:rsidRPr="0007376F">
        <w:rPr>
          <w:rFonts w:ascii="Arial" w:eastAsiaTheme="minorHAnsi" w:hAnsi="Arial" w:cs="Arial"/>
          <w:color w:val="000000"/>
          <w:sz w:val="22"/>
          <w:szCs w:val="22"/>
          <w:lang w:eastAsia="en-US"/>
        </w:rPr>
        <w:t xml:space="preserve"> av disse vedtektene. </w:t>
      </w:r>
    </w:p>
    <w:p w14:paraId="1D4701EC" w14:textId="59C06D84" w:rsidR="00892914" w:rsidRPr="0007376F" w:rsidRDefault="00892914" w:rsidP="00892914">
      <w:pPr>
        <w:rPr>
          <w:rFonts w:ascii="Arial" w:eastAsiaTheme="minorHAnsi" w:hAnsi="Arial" w:cs="Arial"/>
          <w:color w:val="000000"/>
          <w:sz w:val="22"/>
          <w:szCs w:val="22"/>
          <w:lang w:eastAsia="en-US"/>
        </w:rPr>
      </w:pPr>
      <w:r w:rsidRPr="0007376F">
        <w:rPr>
          <w:rFonts w:ascii="Arial" w:eastAsiaTheme="minorHAnsi" w:hAnsi="Arial" w:cs="Arial"/>
          <w:color w:val="000000"/>
          <w:sz w:val="22"/>
          <w:szCs w:val="22"/>
          <w:lang w:eastAsia="en-US"/>
        </w:rPr>
        <w:t xml:space="preserve">Endring av nærværende vedtektsbestemmelse krever samtykke fra eier av seksjon </w:t>
      </w:r>
      <w:r w:rsidR="007257DB">
        <w:rPr>
          <w:rFonts w:ascii="Arial" w:eastAsiaTheme="minorHAnsi" w:hAnsi="Arial" w:cs="Arial"/>
          <w:color w:val="000000"/>
          <w:sz w:val="22"/>
          <w:szCs w:val="22"/>
          <w:lang w:eastAsia="en-US"/>
        </w:rPr>
        <w:t>XXX</w:t>
      </w:r>
      <w:r w:rsidRPr="0007376F">
        <w:rPr>
          <w:rFonts w:ascii="Arial" w:eastAsiaTheme="minorHAnsi" w:hAnsi="Arial" w:cs="Arial"/>
          <w:color w:val="000000"/>
          <w:sz w:val="22"/>
          <w:szCs w:val="22"/>
          <w:lang w:eastAsia="en-US"/>
        </w:rPr>
        <w:t xml:space="preserve">. Alle de beskrevne rettighetene kan tinglyses i samtlige av sameiets seksjoner. Kostnader i forbindelse med eventuell tinglysing bæres av eier av seksjon </w:t>
      </w:r>
      <w:r w:rsidR="007257DB">
        <w:rPr>
          <w:rFonts w:ascii="Arial" w:eastAsiaTheme="minorHAnsi" w:hAnsi="Arial" w:cs="Arial"/>
          <w:color w:val="000000"/>
          <w:sz w:val="22"/>
          <w:szCs w:val="22"/>
          <w:lang w:eastAsia="en-US"/>
        </w:rPr>
        <w:t>XXX</w:t>
      </w:r>
      <w:r w:rsidRPr="0007376F">
        <w:rPr>
          <w:rFonts w:ascii="Arial" w:eastAsiaTheme="minorHAnsi" w:hAnsi="Arial" w:cs="Arial"/>
          <w:color w:val="000000"/>
          <w:sz w:val="22"/>
          <w:szCs w:val="22"/>
          <w:lang w:eastAsia="en-US"/>
        </w:rPr>
        <w:t xml:space="preserve">.   </w:t>
      </w:r>
    </w:p>
    <w:p w14:paraId="295278C6" w14:textId="2DFE3EF4" w:rsidR="000C7054" w:rsidRPr="00431600" w:rsidRDefault="000C7054" w:rsidP="000C7054">
      <w:pPr>
        <w:rPr>
          <w:rFonts w:ascii="Arial" w:hAnsi="Arial" w:cs="Arial"/>
          <w:b/>
          <w:sz w:val="22"/>
          <w:szCs w:val="22"/>
        </w:rPr>
      </w:pPr>
      <w:r w:rsidRPr="00431600">
        <w:rPr>
          <w:rFonts w:ascii="Arial" w:hAnsi="Arial" w:cs="Arial"/>
          <w:b/>
          <w:sz w:val="22"/>
          <w:szCs w:val="22"/>
        </w:rPr>
        <w:t>11-</w:t>
      </w:r>
      <w:r>
        <w:rPr>
          <w:rFonts w:ascii="Arial" w:hAnsi="Arial" w:cs="Arial"/>
          <w:b/>
          <w:sz w:val="22"/>
          <w:szCs w:val="22"/>
        </w:rPr>
        <w:t>7</w:t>
      </w:r>
      <w:r w:rsidRPr="00431600">
        <w:rPr>
          <w:rFonts w:ascii="Arial" w:hAnsi="Arial" w:cs="Arial"/>
          <w:b/>
          <w:sz w:val="22"/>
          <w:szCs w:val="22"/>
        </w:rPr>
        <w:t xml:space="preserve"> Midlertidige bestemmelser i byggetiden</w:t>
      </w:r>
    </w:p>
    <w:p w14:paraId="5BF01F91" w14:textId="78E78642" w:rsidR="000C7054" w:rsidRPr="00431600" w:rsidRDefault="000C7054" w:rsidP="000C7054">
      <w:pPr>
        <w:rPr>
          <w:rFonts w:ascii="Arial" w:hAnsi="Arial" w:cs="Arial"/>
          <w:sz w:val="22"/>
          <w:szCs w:val="22"/>
        </w:rPr>
      </w:pPr>
      <w:r w:rsidRPr="00431600">
        <w:rPr>
          <w:rFonts w:ascii="Arial" w:hAnsi="Arial" w:cs="Arial"/>
          <w:sz w:val="22"/>
          <w:szCs w:val="22"/>
        </w:rPr>
        <w:t>Utbyggingsprosjektet” Landås” er planlagt gjennomført ved utbygging i flere byggetrinn, med en planlagt bebyggelse på ca 650 boliger med fordelt på flere delfelt. Landås</w:t>
      </w:r>
      <w:r>
        <w:rPr>
          <w:rFonts w:ascii="Arial" w:hAnsi="Arial" w:cs="Arial"/>
          <w:sz w:val="22"/>
          <w:szCs w:val="22"/>
        </w:rPr>
        <w:t xml:space="preserve">toppen Sameie </w:t>
      </w:r>
      <w:r w:rsidRPr="00431600">
        <w:rPr>
          <w:rFonts w:ascii="Arial" w:hAnsi="Arial" w:cs="Arial"/>
          <w:sz w:val="22"/>
          <w:szCs w:val="22"/>
        </w:rPr>
        <w:t>(felt L</w:t>
      </w:r>
      <w:r>
        <w:rPr>
          <w:rFonts w:ascii="Arial" w:hAnsi="Arial" w:cs="Arial"/>
          <w:sz w:val="22"/>
          <w:szCs w:val="22"/>
        </w:rPr>
        <w:t>4</w:t>
      </w:r>
      <w:r w:rsidRPr="00431600">
        <w:rPr>
          <w:rFonts w:ascii="Arial" w:hAnsi="Arial" w:cs="Arial"/>
          <w:sz w:val="22"/>
          <w:szCs w:val="22"/>
        </w:rPr>
        <w:t>) er planlagt utbygd med</w:t>
      </w:r>
      <w:r>
        <w:rPr>
          <w:rFonts w:ascii="Arial" w:hAnsi="Arial" w:cs="Arial"/>
          <w:sz w:val="22"/>
          <w:szCs w:val="22"/>
        </w:rPr>
        <w:t xml:space="preserve"> 143 </w:t>
      </w:r>
      <w:r w:rsidRPr="00431600">
        <w:rPr>
          <w:rFonts w:ascii="Arial" w:hAnsi="Arial" w:cs="Arial"/>
          <w:sz w:val="22"/>
          <w:szCs w:val="22"/>
        </w:rPr>
        <w:t>boliger og underjordisk p-kjeller</w:t>
      </w:r>
      <w:r>
        <w:rPr>
          <w:rFonts w:ascii="Arial" w:hAnsi="Arial" w:cs="Arial"/>
          <w:sz w:val="22"/>
          <w:szCs w:val="22"/>
        </w:rPr>
        <w:t xml:space="preserve"> fordelt på 5 bygg</w:t>
      </w:r>
      <w:r w:rsidRPr="00431600">
        <w:rPr>
          <w:rFonts w:ascii="Arial" w:hAnsi="Arial" w:cs="Arial"/>
          <w:sz w:val="22"/>
          <w:szCs w:val="22"/>
        </w:rPr>
        <w:t xml:space="preserve">. Utbygger </w:t>
      </w:r>
      <w:r>
        <w:rPr>
          <w:rFonts w:ascii="Arial" w:hAnsi="Arial" w:cs="Arial"/>
          <w:sz w:val="22"/>
          <w:szCs w:val="22"/>
        </w:rPr>
        <w:t>[</w:t>
      </w:r>
      <w:r w:rsidRPr="00431600">
        <w:rPr>
          <w:rFonts w:ascii="Arial" w:hAnsi="Arial" w:cs="Arial"/>
          <w:sz w:val="22"/>
          <w:szCs w:val="22"/>
        </w:rPr>
        <w:t>Selvaag Bolig Landås AS</w:t>
      </w:r>
      <w:r>
        <w:rPr>
          <w:rFonts w:ascii="Arial" w:hAnsi="Arial" w:cs="Arial"/>
          <w:sz w:val="22"/>
          <w:szCs w:val="22"/>
        </w:rPr>
        <w:t>]</w:t>
      </w:r>
      <w:r w:rsidRPr="00431600">
        <w:rPr>
          <w:rFonts w:ascii="Arial" w:hAnsi="Arial" w:cs="Arial"/>
          <w:sz w:val="22"/>
          <w:szCs w:val="22"/>
        </w:rPr>
        <w:t>, evt. den disse utpeker, står fritt til å igangsette og ferdigstille byggetrinn.</w:t>
      </w:r>
    </w:p>
    <w:p w14:paraId="25F7DD23" w14:textId="05F51A80" w:rsidR="000C7054" w:rsidRPr="00431600" w:rsidRDefault="000C7054" w:rsidP="000C7054">
      <w:pPr>
        <w:rPr>
          <w:rFonts w:ascii="Arial" w:hAnsi="Arial" w:cs="Arial"/>
          <w:sz w:val="22"/>
          <w:szCs w:val="22"/>
        </w:rPr>
      </w:pPr>
      <w:r w:rsidRPr="00431600">
        <w:rPr>
          <w:rFonts w:ascii="Arial" w:hAnsi="Arial" w:cs="Arial"/>
          <w:sz w:val="22"/>
          <w:szCs w:val="22"/>
        </w:rPr>
        <w:t>Selvaag Bolig Landås AS, har som utbygger av eiendommene (</w:t>
      </w:r>
      <w:proofErr w:type="gramStart"/>
      <w:r w:rsidRPr="00431600">
        <w:rPr>
          <w:rFonts w:ascii="Arial" w:hAnsi="Arial" w:cs="Arial"/>
          <w:sz w:val="22"/>
          <w:szCs w:val="22"/>
        </w:rPr>
        <w:t>gnr</w:t>
      </w:r>
      <w:proofErr w:type="gramEnd"/>
      <w:r w:rsidRPr="00431600">
        <w:rPr>
          <w:rFonts w:ascii="Arial" w:hAnsi="Arial" w:cs="Arial"/>
          <w:sz w:val="22"/>
          <w:szCs w:val="22"/>
        </w:rPr>
        <w:t xml:space="preserve"> 2, </w:t>
      </w:r>
      <w:r>
        <w:rPr>
          <w:rFonts w:ascii="Arial" w:hAnsi="Arial" w:cs="Arial"/>
          <w:sz w:val="22"/>
          <w:szCs w:val="22"/>
        </w:rPr>
        <w:t>B</w:t>
      </w:r>
      <w:r w:rsidRPr="00431600">
        <w:rPr>
          <w:rFonts w:ascii="Arial" w:hAnsi="Arial" w:cs="Arial"/>
          <w:sz w:val="22"/>
          <w:szCs w:val="22"/>
        </w:rPr>
        <w:t xml:space="preserve">nr </w:t>
      </w:r>
      <w:r>
        <w:rPr>
          <w:rFonts w:ascii="Arial" w:hAnsi="Arial" w:cs="Arial"/>
          <w:sz w:val="22"/>
          <w:szCs w:val="22"/>
        </w:rPr>
        <w:t>34,</w:t>
      </w:r>
      <w:r w:rsidRPr="00431600">
        <w:rPr>
          <w:rFonts w:ascii="Arial" w:hAnsi="Arial" w:cs="Arial"/>
          <w:sz w:val="22"/>
          <w:szCs w:val="22"/>
        </w:rPr>
        <w:t>) rett til å utføre nødvendige bygningsmessige arbeider for å fullføre prosjektet. Denne retten omfatte</w:t>
      </w:r>
      <w:r>
        <w:rPr>
          <w:rFonts w:ascii="Arial" w:hAnsi="Arial" w:cs="Arial"/>
          <w:sz w:val="22"/>
          <w:szCs w:val="22"/>
        </w:rPr>
        <w:t>r ny eiendomsdannelse, fradeling, grensejustering, arealoverføring, sammenslåing, opprettelse av ny</w:t>
      </w:r>
      <w:r w:rsidR="00046156">
        <w:rPr>
          <w:rFonts w:ascii="Arial" w:hAnsi="Arial" w:cs="Arial"/>
          <w:sz w:val="22"/>
          <w:szCs w:val="22"/>
        </w:rPr>
        <w:t>e</w:t>
      </w:r>
      <w:r>
        <w:rPr>
          <w:rFonts w:ascii="Arial" w:hAnsi="Arial" w:cs="Arial"/>
          <w:sz w:val="22"/>
          <w:szCs w:val="22"/>
        </w:rPr>
        <w:t xml:space="preserve"> grunneiendommer og anleggseiendommer, </w:t>
      </w:r>
      <w:r w:rsidRPr="00431600">
        <w:rPr>
          <w:rFonts w:ascii="Arial" w:hAnsi="Arial" w:cs="Arial"/>
          <w:sz w:val="22"/>
          <w:szCs w:val="22"/>
        </w:rPr>
        <w:t>etablering av adkomst over og under bakken, etablering av grøntanlegg, sammenføyning og tilknytning av bygningsmassen og anleggelse av kulvert</w:t>
      </w:r>
      <w:r>
        <w:rPr>
          <w:rFonts w:ascii="Arial" w:hAnsi="Arial" w:cs="Arial"/>
          <w:sz w:val="22"/>
          <w:szCs w:val="22"/>
        </w:rPr>
        <w:t xml:space="preserve"> mv. </w:t>
      </w:r>
      <w:r w:rsidRPr="00431600">
        <w:rPr>
          <w:rFonts w:ascii="Arial" w:hAnsi="Arial" w:cs="Arial"/>
          <w:sz w:val="22"/>
          <w:szCs w:val="22"/>
        </w:rPr>
        <w:t>I forbindelse med utføringen av disse arbeidene har utbygger rett til å h</w:t>
      </w:r>
      <w:r>
        <w:rPr>
          <w:rFonts w:ascii="Arial" w:hAnsi="Arial" w:cs="Arial"/>
          <w:sz w:val="22"/>
          <w:szCs w:val="22"/>
        </w:rPr>
        <w:t>a</w:t>
      </w:r>
      <w:r w:rsidRPr="00431600">
        <w:rPr>
          <w:rFonts w:ascii="Arial" w:hAnsi="Arial" w:cs="Arial"/>
          <w:sz w:val="22"/>
          <w:szCs w:val="22"/>
        </w:rPr>
        <w:t xml:space="preserve"> stående anleggsmaskiner, utstyr, brakker mv., gjerder og skilt på eiendommene.</w:t>
      </w:r>
    </w:p>
    <w:p w14:paraId="30EB4AED" w14:textId="77777777" w:rsidR="000C7054" w:rsidRPr="00431600" w:rsidRDefault="000C7054" w:rsidP="000C7054">
      <w:pPr>
        <w:rPr>
          <w:rFonts w:ascii="Arial" w:hAnsi="Arial" w:cs="Arial"/>
          <w:sz w:val="22"/>
          <w:szCs w:val="22"/>
        </w:rPr>
      </w:pPr>
      <w:r w:rsidRPr="00431600">
        <w:rPr>
          <w:rFonts w:ascii="Arial" w:hAnsi="Arial" w:cs="Arial"/>
          <w:sz w:val="22"/>
          <w:szCs w:val="22"/>
        </w:rPr>
        <w:t xml:space="preserve">Inntil utbyggingsprosjektet” Landås” er ferdig utbygget, er sameiet og seksjonseierne forpliktet til å yte nødvendig medvirkning til at utbygger, evt. den utbygger utpeker, kan gjennomføre en helhetlig utbygging i samsvar med utbyggers/selgers planer og med de endringer som evt. blir gjort underveis. Sameiet er herunder forpliktet til å la utbygger/selger vederlagsfritt benytte deler av sameiets utvendige fellesarealer midlertidig for adkomst, plassering lagring av utstyr/rigg med mer som er nødvendig i anleggsperioden </w:t>
      </w:r>
    </w:p>
    <w:p w14:paraId="4DA63D50" w14:textId="77777777" w:rsidR="000C7054" w:rsidRPr="001406E0" w:rsidRDefault="000C7054" w:rsidP="000C7054">
      <w:pPr>
        <w:rPr>
          <w:rFonts w:ascii="Arial" w:hAnsi="Arial" w:cs="Arial"/>
          <w:sz w:val="22"/>
          <w:szCs w:val="22"/>
        </w:rPr>
      </w:pPr>
      <w:r w:rsidRPr="00431600">
        <w:rPr>
          <w:rFonts w:ascii="Arial" w:hAnsi="Arial" w:cs="Arial"/>
          <w:sz w:val="22"/>
          <w:szCs w:val="22"/>
        </w:rPr>
        <w:t>Denne vedtektsbestemmelsen kan ikke endres uten samtykke fra utbygger eller utbyggers rettsetterfølger. Denne vedtektsbestemmelse bortfaller uten behandling i årsmøtet når utomhusanlegg og fellesarealer er overtatt for siste byggetrinn i utbyggingsprosjektet</w:t>
      </w:r>
      <w:r>
        <w:rPr>
          <w:rFonts w:ascii="Arial" w:hAnsi="Arial" w:cs="Arial"/>
          <w:sz w:val="22"/>
          <w:szCs w:val="22"/>
        </w:rPr>
        <w:t xml:space="preserve"> </w:t>
      </w:r>
      <w:r>
        <w:rPr>
          <w:rFonts w:ascii="Arial" w:hAnsi="Arial" w:cs="Arial"/>
          <w:sz w:val="22"/>
          <w:szCs w:val="22"/>
        </w:rPr>
        <w:br/>
        <w:t>”Landås</w:t>
      </w:r>
      <w:r w:rsidRPr="00431600">
        <w:rPr>
          <w:rFonts w:ascii="Arial" w:hAnsi="Arial" w:cs="Arial"/>
          <w:sz w:val="22"/>
          <w:szCs w:val="22"/>
        </w:rPr>
        <w:t>”.</w:t>
      </w:r>
    </w:p>
    <w:p w14:paraId="7117583C" w14:textId="77777777" w:rsidR="00DB692A" w:rsidRPr="00DB692A" w:rsidRDefault="00DB692A" w:rsidP="00DB692A">
      <w:pPr>
        <w:spacing w:after="0"/>
        <w:rPr>
          <w:rFonts w:ascii="Arial" w:hAnsi="Arial" w:cs="Arial"/>
          <w:sz w:val="22"/>
          <w:szCs w:val="22"/>
        </w:rPr>
      </w:pPr>
    </w:p>
    <w:p w14:paraId="27A0E0DF" w14:textId="77777777" w:rsidR="00DB692A" w:rsidRPr="00DB692A" w:rsidRDefault="00DB692A" w:rsidP="00DB692A">
      <w:pPr>
        <w:spacing w:after="0"/>
        <w:rPr>
          <w:rFonts w:ascii="Arial" w:hAnsi="Arial" w:cs="Arial"/>
          <w:sz w:val="22"/>
          <w:szCs w:val="22"/>
        </w:rPr>
      </w:pPr>
    </w:p>
    <w:p w14:paraId="61DF9437" w14:textId="77777777" w:rsidR="00DB692A" w:rsidRDefault="00DB692A" w:rsidP="00DB692A">
      <w:pPr>
        <w:spacing w:after="0"/>
        <w:jc w:val="center"/>
        <w:rPr>
          <w:rFonts w:ascii="Arial" w:hAnsi="Arial" w:cs="Arial"/>
          <w:sz w:val="22"/>
          <w:szCs w:val="22"/>
        </w:rPr>
      </w:pPr>
      <w:proofErr w:type="spellStart"/>
      <w:r w:rsidRPr="00DB692A">
        <w:rPr>
          <w:rFonts w:ascii="Arial" w:hAnsi="Arial" w:cs="Arial"/>
          <w:sz w:val="22"/>
          <w:szCs w:val="22"/>
        </w:rPr>
        <w:t>ooOoo</w:t>
      </w:r>
      <w:proofErr w:type="spellEnd"/>
    </w:p>
    <w:p w14:paraId="5945ED94" w14:textId="77777777" w:rsidR="00687129" w:rsidRDefault="00687129">
      <w:pPr>
        <w:spacing w:after="0"/>
        <w:rPr>
          <w:rFonts w:ascii="Arial" w:hAnsi="Arial" w:cs="Arial"/>
          <w:sz w:val="22"/>
          <w:szCs w:val="22"/>
        </w:rPr>
      </w:pPr>
    </w:p>
    <w:p w14:paraId="6AB81A4F" w14:textId="77777777" w:rsidR="00687129" w:rsidRDefault="00687129">
      <w:pPr>
        <w:spacing w:after="0"/>
        <w:rPr>
          <w:rFonts w:ascii="Arial" w:hAnsi="Arial" w:cs="Arial"/>
          <w:sz w:val="22"/>
          <w:szCs w:val="22"/>
        </w:rPr>
      </w:pPr>
    </w:p>
    <w:p w14:paraId="33D636D8" w14:textId="77777777" w:rsidR="00687129" w:rsidRDefault="00687129"/>
    <w:sectPr w:rsidR="00687129">
      <w:headerReference w:type="default" r:id="rId10"/>
      <w:footerReference w:type="default" r:id="rId11"/>
      <w:type w:val="continuous"/>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48B46" w14:textId="77777777" w:rsidR="007352EB" w:rsidRDefault="007352EB">
      <w:pPr>
        <w:spacing w:after="0" w:line="240" w:lineRule="auto"/>
      </w:pPr>
      <w:r>
        <w:separator/>
      </w:r>
    </w:p>
  </w:endnote>
  <w:endnote w:type="continuationSeparator" w:id="0">
    <w:p w14:paraId="30C39E26" w14:textId="77777777" w:rsidR="007352EB" w:rsidRDefault="007352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LucidaSans">
    <w:altName w:val="Courier New"/>
    <w:charset w:val="00"/>
    <w:family w:val="modern"/>
    <w:pitch w:val="default"/>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6F90A" w14:textId="196C89E0" w:rsidR="00687129" w:rsidRDefault="00C92789">
    <w:pPr>
      <w:pStyle w:val="Bunntekst"/>
      <w:jc w:val="center"/>
    </w:pPr>
    <w:r>
      <w:rPr>
        <w:noProof/>
      </w:rPr>
      <mc:AlternateContent>
        <mc:Choice Requires="wps">
          <w:drawing>
            <wp:anchor distT="0" distB="0" distL="114300" distR="114300" simplePos="0" relativeHeight="251659264" behindDoc="0" locked="0" layoutInCell="0" allowOverlap="1" wp14:anchorId="73F20DD2" wp14:editId="5FA0DEC0">
              <wp:simplePos x="0" y="0"/>
              <wp:positionH relativeFrom="page">
                <wp:posOffset>0</wp:posOffset>
              </wp:positionH>
              <wp:positionV relativeFrom="page">
                <wp:posOffset>10227945</wp:posOffset>
              </wp:positionV>
              <wp:extent cx="7560310" cy="273050"/>
              <wp:effectExtent l="0" t="0" r="0" b="12700"/>
              <wp:wrapNone/>
              <wp:docPr id="1" name="MSIPCM871b4863b5b044f06cd59079" descr="{&quot;HashCode&quot;:1886415339,&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0B81020" w14:textId="41AB2730" w:rsidR="00C92789" w:rsidRPr="00C92789" w:rsidRDefault="00C92789" w:rsidP="00C92789">
                          <w:pPr>
                            <w:spacing w:after="0"/>
                            <w:jc w:val="center"/>
                            <w:rPr>
                              <w:rFonts w:ascii="Calibri" w:hAnsi="Calibri" w:cs="Calibri"/>
                              <w:color w:val="AD921E"/>
                              <w:sz w:val="22"/>
                            </w:rPr>
                          </w:pPr>
                          <w:r w:rsidRPr="00C92789">
                            <w:rPr>
                              <w:rFonts w:ascii="Calibri" w:hAnsi="Calibri" w:cs="Calibri"/>
                              <w:color w:val="AD921E"/>
                              <w:sz w:val="22"/>
                            </w:rPr>
                            <w:t>BESKYTTET</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3F20DD2" id="_x0000_t202" coordsize="21600,21600" o:spt="202" path="m,l,21600r21600,l21600,xe">
              <v:stroke joinstyle="miter"/>
              <v:path gradientshapeok="t" o:connecttype="rect"/>
            </v:shapetype>
            <v:shape id="MSIPCM871b4863b5b044f06cd59079" o:spid="_x0000_s1026" type="#_x0000_t202" alt="{&quot;HashCode&quot;:1886415339,&quot;Height&quot;:841.0,&quot;Width&quot;:595.0,&quot;Placement&quot;:&quot;Footer&quot;,&quot;Index&quot;:&quot;Primary&quot;,&quot;Section&quot;:1,&quot;Top&quot;:0.0,&quot;Left&quot;:0.0}" style="position:absolute;left:0;text-align:left;margin-left:0;margin-top:805.3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10B81020" w14:textId="41AB2730" w:rsidR="00C92789" w:rsidRPr="00C92789" w:rsidRDefault="00C92789" w:rsidP="00C92789">
                    <w:pPr>
                      <w:spacing w:after="0"/>
                      <w:jc w:val="center"/>
                      <w:rPr>
                        <w:rFonts w:ascii="Calibri" w:hAnsi="Calibri" w:cs="Calibri"/>
                        <w:color w:val="AD921E"/>
                        <w:sz w:val="22"/>
                      </w:rPr>
                    </w:pPr>
                    <w:r w:rsidRPr="00C92789">
                      <w:rPr>
                        <w:rFonts w:ascii="Calibri" w:hAnsi="Calibri" w:cs="Calibri"/>
                        <w:color w:val="AD921E"/>
                        <w:sz w:val="22"/>
                      </w:rPr>
                      <w:t>BESKYTTET</w:t>
                    </w:r>
                  </w:p>
                </w:txbxContent>
              </v:textbox>
              <w10:wrap anchorx="page" anchory="page"/>
            </v:shape>
          </w:pict>
        </mc:Fallback>
      </mc:AlternateContent>
    </w:r>
    <w:sdt>
      <w:sdtPr>
        <w:id w:val="744618337"/>
        <w:docPartObj>
          <w:docPartGallery w:val="Page Numbers (Bottom of Page)"/>
          <w:docPartUnique/>
        </w:docPartObj>
      </w:sdtPr>
      <w:sdtEndPr/>
      <w:sdtContent>
        <w:r w:rsidR="004D25A2">
          <w:fldChar w:fldCharType="begin"/>
        </w:r>
        <w:r w:rsidR="004D25A2">
          <w:instrText xml:space="preserve"> PAGE   \* MERGEFORMAT </w:instrText>
        </w:r>
        <w:r w:rsidR="004D25A2">
          <w:fldChar w:fldCharType="separate"/>
        </w:r>
        <w:r w:rsidR="00840270">
          <w:rPr>
            <w:noProof/>
          </w:rPr>
          <w:t>15</w:t>
        </w:r>
        <w:r w:rsidR="004D25A2">
          <w:fldChar w:fldCharType="end"/>
        </w:r>
      </w:sdtContent>
    </w:sdt>
  </w:p>
  <w:p w14:paraId="232CE3FA" w14:textId="77777777" w:rsidR="00687129" w:rsidRDefault="00687129">
    <w:pPr>
      <w:pStyle w:val="Bunnteks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121C5" w14:textId="77777777" w:rsidR="007352EB" w:rsidRDefault="007352EB">
      <w:pPr>
        <w:spacing w:after="0" w:line="240" w:lineRule="auto"/>
      </w:pPr>
      <w:r>
        <w:separator/>
      </w:r>
    </w:p>
  </w:footnote>
  <w:footnote w:type="continuationSeparator" w:id="0">
    <w:p w14:paraId="5194E833" w14:textId="77777777" w:rsidR="007352EB" w:rsidRDefault="007352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3DF41" w14:textId="3C490BAC" w:rsidR="00C92789" w:rsidRDefault="00C92789" w:rsidP="00C92789">
    <w:pPr>
      <w:pStyle w:val="Topptekst"/>
      <w:rPr>
        <w:rFonts w:ascii="Arial" w:hAnsi="Arial" w:cs="Arial"/>
        <w:i/>
        <w:sz w:val="18"/>
        <w:szCs w:val="18"/>
      </w:rPr>
    </w:pPr>
    <w:bookmarkStart w:id="6" w:name="_Hlk75518649"/>
    <w:r>
      <w:rPr>
        <w:rFonts w:ascii="Arial" w:hAnsi="Arial" w:cs="Arial"/>
        <w:i/>
        <w:sz w:val="18"/>
        <w:szCs w:val="18"/>
      </w:rPr>
      <w:t>Dette utkastet til vedtekter er utarbeidet av utbygger/selger i forbindelse med salg av leiligheter og parkeringsplasser i prosjektet</w:t>
    </w:r>
    <w:r w:rsidR="00D658F8">
      <w:rPr>
        <w:rFonts w:ascii="Arial" w:hAnsi="Arial" w:cs="Arial"/>
        <w:i/>
        <w:sz w:val="18"/>
        <w:szCs w:val="18"/>
      </w:rPr>
      <w:t xml:space="preserve"> Landåstoppen L4</w:t>
    </w:r>
    <w:r>
      <w:rPr>
        <w:rFonts w:ascii="Arial" w:hAnsi="Arial" w:cs="Arial"/>
        <w:i/>
        <w:sz w:val="18"/>
        <w:szCs w:val="18"/>
      </w:rPr>
      <w:t xml:space="preserve">, og vil kunne bli endret i forbindelse med ferdigstillelse av prosjektet og kommunale reguleringsbestemmelser, kommunens behandling av seksjoneringssøknad, </w:t>
    </w:r>
    <w:bookmarkStart w:id="7" w:name="_Hlk76040692"/>
    <w:r>
      <w:rPr>
        <w:rFonts w:ascii="Arial" w:hAnsi="Arial" w:cs="Arial"/>
        <w:i/>
        <w:sz w:val="18"/>
        <w:szCs w:val="18"/>
      </w:rPr>
      <w:t xml:space="preserve">endring i organisering, oppdeling av eiendommen i en eller </w:t>
    </w:r>
    <w:proofErr w:type="gramStart"/>
    <w:r>
      <w:rPr>
        <w:rFonts w:ascii="Arial" w:hAnsi="Arial" w:cs="Arial"/>
        <w:i/>
        <w:sz w:val="18"/>
        <w:szCs w:val="18"/>
      </w:rPr>
      <w:t>flere eierseksjonssameier</w:t>
    </w:r>
    <w:proofErr w:type="gramEnd"/>
    <w:r>
      <w:rPr>
        <w:rFonts w:ascii="Arial" w:hAnsi="Arial" w:cs="Arial"/>
        <w:i/>
        <w:sz w:val="18"/>
        <w:szCs w:val="18"/>
      </w:rPr>
      <w:t xml:space="preserve">, opprettelse av anleggseiendom(er), </w:t>
    </w:r>
    <w:proofErr w:type="spellStart"/>
    <w:r>
      <w:rPr>
        <w:rFonts w:ascii="Arial" w:hAnsi="Arial" w:cs="Arial"/>
        <w:i/>
        <w:sz w:val="18"/>
        <w:szCs w:val="18"/>
      </w:rPr>
      <w:t>utomhuseiendom</w:t>
    </w:r>
    <w:proofErr w:type="spellEnd"/>
    <w:r>
      <w:rPr>
        <w:rFonts w:ascii="Arial" w:hAnsi="Arial" w:cs="Arial"/>
        <w:i/>
        <w:sz w:val="18"/>
        <w:szCs w:val="18"/>
      </w:rPr>
      <w:t xml:space="preserve"> mv.</w:t>
    </w:r>
    <w:r>
      <w:rPr>
        <w:rFonts w:ascii="Arial" w:hAnsi="Arial" w:cs="Arial"/>
        <w:sz w:val="22"/>
      </w:rPr>
      <w:t xml:space="preserve"> </w:t>
    </w:r>
    <w:r>
      <w:rPr>
        <w:rFonts w:ascii="Arial" w:hAnsi="Arial" w:cs="Arial"/>
        <w:i/>
        <w:sz w:val="18"/>
        <w:szCs w:val="18"/>
      </w:rPr>
      <w:t>Det vises til de forbehold som er tatt i prospekt/kjøpekontrakt/salgsmateriell.</w:t>
    </w:r>
    <w:bookmarkEnd w:id="7"/>
    <w:r>
      <w:rPr>
        <w:rFonts w:ascii="Arial" w:hAnsi="Arial" w:cs="Arial"/>
        <w:i/>
        <w:sz w:val="18"/>
        <w:szCs w:val="18"/>
      </w:rPr>
      <w:t xml:space="preserve"> Endelige vedtekter fastsettes av utbygger og tiltredes ved kjøp av seksjon i sameiet.</w:t>
    </w:r>
  </w:p>
  <w:bookmarkEnd w:id="6"/>
  <w:p w14:paraId="354D76C4" w14:textId="1AC15A5A" w:rsidR="00687129" w:rsidRPr="00C92789" w:rsidRDefault="00687129" w:rsidP="00C92789">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768FB"/>
    <w:multiLevelType w:val="hybridMultilevel"/>
    <w:tmpl w:val="536EF5D8"/>
    <w:lvl w:ilvl="0" w:tplc="1092F4A2">
      <w:start w:val="1"/>
      <w:numFmt w:val="lowerLetter"/>
      <w:lvlText w:val="%1)"/>
      <w:lvlJc w:val="left"/>
      <w:pPr>
        <w:tabs>
          <w:tab w:val="left" w:pos="708"/>
        </w:tabs>
        <w:ind w:left="720" w:hanging="360"/>
      </w:pPr>
    </w:lvl>
    <w:lvl w:ilvl="1" w:tplc="912E2B1A">
      <w:start w:val="1"/>
      <w:numFmt w:val="lowerLetter"/>
      <w:lvlText w:val="%2."/>
      <w:lvlJc w:val="left"/>
      <w:pPr>
        <w:tabs>
          <w:tab w:val="left" w:pos="708"/>
        </w:tabs>
        <w:ind w:left="1440" w:hanging="360"/>
      </w:pPr>
    </w:lvl>
    <w:lvl w:ilvl="2" w:tplc="0D90AF34">
      <w:start w:val="1"/>
      <w:numFmt w:val="lowerRoman"/>
      <w:lvlText w:val="%3."/>
      <w:lvlJc w:val="right"/>
      <w:pPr>
        <w:tabs>
          <w:tab w:val="left" w:pos="708"/>
        </w:tabs>
        <w:ind w:left="2160" w:hanging="180"/>
      </w:pPr>
    </w:lvl>
    <w:lvl w:ilvl="3" w:tplc="F9C0D9F2">
      <w:start w:val="1"/>
      <w:numFmt w:val="decimal"/>
      <w:lvlText w:val="%4."/>
      <w:lvlJc w:val="left"/>
      <w:pPr>
        <w:tabs>
          <w:tab w:val="left" w:pos="708"/>
        </w:tabs>
        <w:ind w:left="2880" w:hanging="360"/>
      </w:pPr>
    </w:lvl>
    <w:lvl w:ilvl="4" w:tplc="9E64D114">
      <w:start w:val="1"/>
      <w:numFmt w:val="lowerLetter"/>
      <w:lvlText w:val="%5."/>
      <w:lvlJc w:val="left"/>
      <w:pPr>
        <w:tabs>
          <w:tab w:val="left" w:pos="708"/>
        </w:tabs>
        <w:ind w:left="3600" w:hanging="360"/>
      </w:pPr>
    </w:lvl>
    <w:lvl w:ilvl="5" w:tplc="A6CC84CE">
      <w:start w:val="1"/>
      <w:numFmt w:val="lowerRoman"/>
      <w:lvlText w:val="%6."/>
      <w:lvlJc w:val="right"/>
      <w:pPr>
        <w:tabs>
          <w:tab w:val="left" w:pos="708"/>
        </w:tabs>
        <w:ind w:left="4320" w:hanging="180"/>
      </w:pPr>
    </w:lvl>
    <w:lvl w:ilvl="6" w:tplc="74985AF6">
      <w:start w:val="1"/>
      <w:numFmt w:val="decimal"/>
      <w:lvlText w:val="%7."/>
      <w:lvlJc w:val="left"/>
      <w:pPr>
        <w:tabs>
          <w:tab w:val="left" w:pos="708"/>
        </w:tabs>
        <w:ind w:left="5040" w:hanging="360"/>
      </w:pPr>
    </w:lvl>
    <w:lvl w:ilvl="7" w:tplc="E9F4FD64">
      <w:start w:val="1"/>
      <w:numFmt w:val="lowerLetter"/>
      <w:lvlText w:val="%8."/>
      <w:lvlJc w:val="left"/>
      <w:pPr>
        <w:tabs>
          <w:tab w:val="left" w:pos="708"/>
        </w:tabs>
        <w:ind w:left="5760" w:hanging="360"/>
      </w:pPr>
    </w:lvl>
    <w:lvl w:ilvl="8" w:tplc="6CFEE5EA">
      <w:start w:val="1"/>
      <w:numFmt w:val="lowerRoman"/>
      <w:lvlText w:val="%9."/>
      <w:lvlJc w:val="right"/>
      <w:pPr>
        <w:tabs>
          <w:tab w:val="left" w:pos="708"/>
        </w:tabs>
        <w:ind w:left="6480" w:hanging="180"/>
      </w:pPr>
    </w:lvl>
  </w:abstractNum>
  <w:abstractNum w:abstractNumId="1" w15:restartNumberingAfterBreak="0">
    <w:nsid w:val="11046F87"/>
    <w:multiLevelType w:val="hybridMultilevel"/>
    <w:tmpl w:val="89CE4E6C"/>
    <w:lvl w:ilvl="0" w:tplc="2E6E7E7E">
      <w:start w:val="1"/>
      <w:numFmt w:val="bullet"/>
      <w:lvlText w:val=""/>
      <w:lvlJc w:val="left"/>
      <w:pPr>
        <w:tabs>
          <w:tab w:val="left" w:pos="708"/>
        </w:tabs>
        <w:ind w:left="720" w:hanging="360"/>
      </w:pPr>
      <w:rPr>
        <w:rFonts w:ascii="Symbol" w:hAnsi="Symbol" w:hint="default"/>
      </w:rPr>
    </w:lvl>
    <w:lvl w:ilvl="1" w:tplc="3842BE90">
      <w:start w:val="1"/>
      <w:numFmt w:val="bullet"/>
      <w:lvlText w:val="o"/>
      <w:lvlJc w:val="left"/>
      <w:pPr>
        <w:tabs>
          <w:tab w:val="left" w:pos="708"/>
        </w:tabs>
        <w:ind w:left="1440" w:hanging="360"/>
      </w:pPr>
      <w:rPr>
        <w:rFonts w:ascii="Courier New" w:hAnsi="Courier New" w:cs="Courier New" w:hint="default"/>
      </w:rPr>
    </w:lvl>
    <w:lvl w:ilvl="2" w:tplc="2E944042">
      <w:start w:val="1"/>
      <w:numFmt w:val="bullet"/>
      <w:lvlText w:val=""/>
      <w:lvlJc w:val="left"/>
      <w:pPr>
        <w:tabs>
          <w:tab w:val="left" w:pos="708"/>
        </w:tabs>
        <w:ind w:left="2160" w:hanging="360"/>
      </w:pPr>
      <w:rPr>
        <w:rFonts w:ascii="Wingdings" w:hAnsi="Wingdings" w:hint="default"/>
      </w:rPr>
    </w:lvl>
    <w:lvl w:ilvl="3" w:tplc="7CCE4A6A">
      <w:start w:val="1"/>
      <w:numFmt w:val="bullet"/>
      <w:lvlText w:val=""/>
      <w:lvlJc w:val="left"/>
      <w:pPr>
        <w:tabs>
          <w:tab w:val="left" w:pos="708"/>
        </w:tabs>
        <w:ind w:left="2880" w:hanging="360"/>
      </w:pPr>
      <w:rPr>
        <w:rFonts w:ascii="Symbol" w:hAnsi="Symbol" w:hint="default"/>
      </w:rPr>
    </w:lvl>
    <w:lvl w:ilvl="4" w:tplc="21669D3A">
      <w:start w:val="1"/>
      <w:numFmt w:val="bullet"/>
      <w:lvlText w:val="o"/>
      <w:lvlJc w:val="left"/>
      <w:pPr>
        <w:tabs>
          <w:tab w:val="left" w:pos="708"/>
        </w:tabs>
        <w:ind w:left="3600" w:hanging="360"/>
      </w:pPr>
      <w:rPr>
        <w:rFonts w:ascii="Courier New" w:hAnsi="Courier New" w:cs="Courier New" w:hint="default"/>
      </w:rPr>
    </w:lvl>
    <w:lvl w:ilvl="5" w:tplc="374CC4A0">
      <w:start w:val="1"/>
      <w:numFmt w:val="bullet"/>
      <w:lvlText w:val=""/>
      <w:lvlJc w:val="left"/>
      <w:pPr>
        <w:tabs>
          <w:tab w:val="left" w:pos="708"/>
        </w:tabs>
        <w:ind w:left="4320" w:hanging="360"/>
      </w:pPr>
      <w:rPr>
        <w:rFonts w:ascii="Wingdings" w:hAnsi="Wingdings" w:hint="default"/>
      </w:rPr>
    </w:lvl>
    <w:lvl w:ilvl="6" w:tplc="D35AACEE">
      <w:start w:val="1"/>
      <w:numFmt w:val="bullet"/>
      <w:lvlText w:val=""/>
      <w:lvlJc w:val="left"/>
      <w:pPr>
        <w:tabs>
          <w:tab w:val="left" w:pos="708"/>
        </w:tabs>
        <w:ind w:left="5040" w:hanging="360"/>
      </w:pPr>
      <w:rPr>
        <w:rFonts w:ascii="Symbol" w:hAnsi="Symbol" w:hint="default"/>
      </w:rPr>
    </w:lvl>
    <w:lvl w:ilvl="7" w:tplc="C114B4FA">
      <w:start w:val="1"/>
      <w:numFmt w:val="bullet"/>
      <w:lvlText w:val="o"/>
      <w:lvlJc w:val="left"/>
      <w:pPr>
        <w:tabs>
          <w:tab w:val="left" w:pos="708"/>
        </w:tabs>
        <w:ind w:left="5760" w:hanging="360"/>
      </w:pPr>
      <w:rPr>
        <w:rFonts w:ascii="Courier New" w:hAnsi="Courier New" w:cs="Courier New" w:hint="default"/>
      </w:rPr>
    </w:lvl>
    <w:lvl w:ilvl="8" w:tplc="8CB809D4">
      <w:start w:val="1"/>
      <w:numFmt w:val="bullet"/>
      <w:lvlText w:val=""/>
      <w:lvlJc w:val="left"/>
      <w:pPr>
        <w:tabs>
          <w:tab w:val="left" w:pos="708"/>
        </w:tabs>
        <w:ind w:left="6480" w:hanging="360"/>
      </w:pPr>
      <w:rPr>
        <w:rFonts w:ascii="Wingdings" w:hAnsi="Wingdings" w:hint="default"/>
      </w:rPr>
    </w:lvl>
  </w:abstractNum>
  <w:abstractNum w:abstractNumId="2" w15:restartNumberingAfterBreak="0">
    <w:nsid w:val="171825BE"/>
    <w:multiLevelType w:val="hybridMultilevel"/>
    <w:tmpl w:val="E5F6B88C"/>
    <w:lvl w:ilvl="0" w:tplc="62ACC17E">
      <w:start w:val="1"/>
      <w:numFmt w:val="bullet"/>
      <w:lvlText w:val=""/>
      <w:lvlJc w:val="left"/>
      <w:pPr>
        <w:tabs>
          <w:tab w:val="left" w:pos="708"/>
        </w:tabs>
        <w:ind w:left="720" w:hanging="360"/>
      </w:pPr>
      <w:rPr>
        <w:rFonts w:ascii="Symbol" w:hAnsi="Symbol" w:hint="default"/>
      </w:rPr>
    </w:lvl>
    <w:lvl w:ilvl="1" w:tplc="B35C3E3C">
      <w:start w:val="1"/>
      <w:numFmt w:val="bullet"/>
      <w:lvlText w:val="o"/>
      <w:lvlJc w:val="left"/>
      <w:pPr>
        <w:tabs>
          <w:tab w:val="left" w:pos="708"/>
        </w:tabs>
        <w:ind w:left="1440" w:hanging="360"/>
      </w:pPr>
      <w:rPr>
        <w:rFonts w:ascii="Courier New" w:hAnsi="Courier New" w:cs="Courier New" w:hint="default"/>
      </w:rPr>
    </w:lvl>
    <w:lvl w:ilvl="2" w:tplc="F314D2F8">
      <w:start w:val="1"/>
      <w:numFmt w:val="bullet"/>
      <w:lvlText w:val=""/>
      <w:lvlJc w:val="left"/>
      <w:pPr>
        <w:tabs>
          <w:tab w:val="left" w:pos="708"/>
        </w:tabs>
        <w:ind w:left="2160" w:hanging="360"/>
      </w:pPr>
      <w:rPr>
        <w:rFonts w:ascii="Wingdings" w:hAnsi="Wingdings" w:hint="default"/>
      </w:rPr>
    </w:lvl>
    <w:lvl w:ilvl="3" w:tplc="FEF48D22">
      <w:start w:val="1"/>
      <w:numFmt w:val="bullet"/>
      <w:lvlText w:val=""/>
      <w:lvlJc w:val="left"/>
      <w:pPr>
        <w:tabs>
          <w:tab w:val="left" w:pos="708"/>
        </w:tabs>
        <w:ind w:left="2880" w:hanging="360"/>
      </w:pPr>
      <w:rPr>
        <w:rFonts w:ascii="Symbol" w:hAnsi="Symbol" w:hint="default"/>
      </w:rPr>
    </w:lvl>
    <w:lvl w:ilvl="4" w:tplc="CC9AC040">
      <w:start w:val="1"/>
      <w:numFmt w:val="bullet"/>
      <w:lvlText w:val="o"/>
      <w:lvlJc w:val="left"/>
      <w:pPr>
        <w:tabs>
          <w:tab w:val="left" w:pos="708"/>
        </w:tabs>
        <w:ind w:left="3600" w:hanging="360"/>
      </w:pPr>
      <w:rPr>
        <w:rFonts w:ascii="Courier New" w:hAnsi="Courier New" w:cs="Courier New" w:hint="default"/>
      </w:rPr>
    </w:lvl>
    <w:lvl w:ilvl="5" w:tplc="CAA6ECC6">
      <w:start w:val="1"/>
      <w:numFmt w:val="bullet"/>
      <w:lvlText w:val=""/>
      <w:lvlJc w:val="left"/>
      <w:pPr>
        <w:tabs>
          <w:tab w:val="left" w:pos="708"/>
        </w:tabs>
        <w:ind w:left="4320" w:hanging="360"/>
      </w:pPr>
      <w:rPr>
        <w:rFonts w:ascii="Wingdings" w:hAnsi="Wingdings" w:hint="default"/>
      </w:rPr>
    </w:lvl>
    <w:lvl w:ilvl="6" w:tplc="17B01B4C">
      <w:start w:val="1"/>
      <w:numFmt w:val="bullet"/>
      <w:lvlText w:val=""/>
      <w:lvlJc w:val="left"/>
      <w:pPr>
        <w:tabs>
          <w:tab w:val="left" w:pos="708"/>
        </w:tabs>
        <w:ind w:left="5040" w:hanging="360"/>
      </w:pPr>
      <w:rPr>
        <w:rFonts w:ascii="Symbol" w:hAnsi="Symbol" w:hint="default"/>
      </w:rPr>
    </w:lvl>
    <w:lvl w:ilvl="7" w:tplc="B29EDD66">
      <w:start w:val="1"/>
      <w:numFmt w:val="bullet"/>
      <w:lvlText w:val="o"/>
      <w:lvlJc w:val="left"/>
      <w:pPr>
        <w:tabs>
          <w:tab w:val="left" w:pos="708"/>
        </w:tabs>
        <w:ind w:left="5760" w:hanging="360"/>
      </w:pPr>
      <w:rPr>
        <w:rFonts w:ascii="Courier New" w:hAnsi="Courier New" w:cs="Courier New" w:hint="default"/>
      </w:rPr>
    </w:lvl>
    <w:lvl w:ilvl="8" w:tplc="3D2075B6">
      <w:start w:val="1"/>
      <w:numFmt w:val="bullet"/>
      <w:lvlText w:val=""/>
      <w:lvlJc w:val="left"/>
      <w:pPr>
        <w:tabs>
          <w:tab w:val="left" w:pos="708"/>
        </w:tabs>
        <w:ind w:left="6480" w:hanging="360"/>
      </w:pPr>
      <w:rPr>
        <w:rFonts w:ascii="Wingdings" w:hAnsi="Wingdings" w:hint="default"/>
      </w:rPr>
    </w:lvl>
  </w:abstractNum>
  <w:abstractNum w:abstractNumId="3" w15:restartNumberingAfterBreak="0">
    <w:nsid w:val="196D2476"/>
    <w:multiLevelType w:val="hybridMultilevel"/>
    <w:tmpl w:val="A4A2731A"/>
    <w:lvl w:ilvl="0" w:tplc="29FCF81A">
      <w:start w:val="1"/>
      <w:numFmt w:val="decimal"/>
      <w:lvlText w:val="(%1)"/>
      <w:lvlJc w:val="left"/>
      <w:pPr>
        <w:tabs>
          <w:tab w:val="left" w:pos="708"/>
        </w:tabs>
        <w:ind w:left="720" w:hanging="360"/>
      </w:pPr>
      <w:rPr>
        <w:rFonts w:hint="default"/>
      </w:rPr>
    </w:lvl>
    <w:lvl w:ilvl="1" w:tplc="C72A229E">
      <w:start w:val="1"/>
      <w:numFmt w:val="lowerLetter"/>
      <w:lvlText w:val="%2."/>
      <w:lvlJc w:val="left"/>
      <w:pPr>
        <w:tabs>
          <w:tab w:val="left" w:pos="708"/>
        </w:tabs>
        <w:ind w:left="1440" w:hanging="360"/>
      </w:pPr>
    </w:lvl>
    <w:lvl w:ilvl="2" w:tplc="5000A4A4">
      <w:start w:val="1"/>
      <w:numFmt w:val="lowerRoman"/>
      <w:lvlText w:val="%3."/>
      <w:lvlJc w:val="right"/>
      <w:pPr>
        <w:tabs>
          <w:tab w:val="left" w:pos="708"/>
        </w:tabs>
        <w:ind w:left="2160" w:hanging="180"/>
      </w:pPr>
    </w:lvl>
    <w:lvl w:ilvl="3" w:tplc="93B4C6AE">
      <w:start w:val="1"/>
      <w:numFmt w:val="decimal"/>
      <w:lvlText w:val="%4."/>
      <w:lvlJc w:val="left"/>
      <w:pPr>
        <w:tabs>
          <w:tab w:val="left" w:pos="708"/>
        </w:tabs>
        <w:ind w:left="2880" w:hanging="360"/>
      </w:pPr>
    </w:lvl>
    <w:lvl w:ilvl="4" w:tplc="A26A66C8">
      <w:start w:val="1"/>
      <w:numFmt w:val="lowerLetter"/>
      <w:lvlText w:val="%5."/>
      <w:lvlJc w:val="left"/>
      <w:pPr>
        <w:tabs>
          <w:tab w:val="left" w:pos="708"/>
        </w:tabs>
        <w:ind w:left="3600" w:hanging="360"/>
      </w:pPr>
    </w:lvl>
    <w:lvl w:ilvl="5" w:tplc="992CAE8A">
      <w:start w:val="1"/>
      <w:numFmt w:val="lowerRoman"/>
      <w:lvlText w:val="%6."/>
      <w:lvlJc w:val="right"/>
      <w:pPr>
        <w:tabs>
          <w:tab w:val="left" w:pos="708"/>
        </w:tabs>
        <w:ind w:left="4320" w:hanging="180"/>
      </w:pPr>
    </w:lvl>
    <w:lvl w:ilvl="6" w:tplc="53262F1C">
      <w:start w:val="1"/>
      <w:numFmt w:val="decimal"/>
      <w:lvlText w:val="%7."/>
      <w:lvlJc w:val="left"/>
      <w:pPr>
        <w:tabs>
          <w:tab w:val="left" w:pos="708"/>
        </w:tabs>
        <w:ind w:left="5040" w:hanging="360"/>
      </w:pPr>
    </w:lvl>
    <w:lvl w:ilvl="7" w:tplc="99000F7C">
      <w:start w:val="1"/>
      <w:numFmt w:val="lowerLetter"/>
      <w:lvlText w:val="%8."/>
      <w:lvlJc w:val="left"/>
      <w:pPr>
        <w:tabs>
          <w:tab w:val="left" w:pos="708"/>
        </w:tabs>
        <w:ind w:left="5760" w:hanging="360"/>
      </w:pPr>
    </w:lvl>
    <w:lvl w:ilvl="8" w:tplc="7A8CC57A">
      <w:start w:val="1"/>
      <w:numFmt w:val="lowerRoman"/>
      <w:lvlText w:val="%9."/>
      <w:lvlJc w:val="right"/>
      <w:pPr>
        <w:tabs>
          <w:tab w:val="left" w:pos="708"/>
        </w:tabs>
        <w:ind w:left="6480" w:hanging="180"/>
      </w:pPr>
    </w:lvl>
  </w:abstractNum>
  <w:abstractNum w:abstractNumId="4" w15:restartNumberingAfterBreak="0">
    <w:nsid w:val="1A7077BB"/>
    <w:multiLevelType w:val="hybridMultilevel"/>
    <w:tmpl w:val="3E52634E"/>
    <w:lvl w:ilvl="0" w:tplc="3704075E">
      <w:start w:val="1"/>
      <w:numFmt w:val="lowerLetter"/>
      <w:lvlText w:val="%1)"/>
      <w:lvlJc w:val="left"/>
      <w:pPr>
        <w:tabs>
          <w:tab w:val="left" w:pos="708"/>
        </w:tabs>
        <w:ind w:left="720" w:hanging="360"/>
      </w:pPr>
      <w:rPr>
        <w:rFonts w:hint="default"/>
      </w:rPr>
    </w:lvl>
    <w:lvl w:ilvl="1" w:tplc="DD56DB6C">
      <w:start w:val="1"/>
      <w:numFmt w:val="lowerLetter"/>
      <w:lvlText w:val="%2."/>
      <w:lvlJc w:val="left"/>
      <w:pPr>
        <w:tabs>
          <w:tab w:val="left" w:pos="708"/>
        </w:tabs>
        <w:ind w:left="1440" w:hanging="360"/>
      </w:pPr>
    </w:lvl>
    <w:lvl w:ilvl="2" w:tplc="5172088A">
      <w:start w:val="1"/>
      <w:numFmt w:val="lowerRoman"/>
      <w:lvlText w:val="%3."/>
      <w:lvlJc w:val="right"/>
      <w:pPr>
        <w:tabs>
          <w:tab w:val="left" w:pos="708"/>
        </w:tabs>
        <w:ind w:left="2160" w:hanging="180"/>
      </w:pPr>
    </w:lvl>
    <w:lvl w:ilvl="3" w:tplc="11567B26">
      <w:start w:val="1"/>
      <w:numFmt w:val="decimal"/>
      <w:lvlText w:val="%4."/>
      <w:lvlJc w:val="left"/>
      <w:pPr>
        <w:tabs>
          <w:tab w:val="left" w:pos="708"/>
        </w:tabs>
        <w:ind w:left="2880" w:hanging="360"/>
      </w:pPr>
    </w:lvl>
    <w:lvl w:ilvl="4" w:tplc="C69267F8">
      <w:start w:val="1"/>
      <w:numFmt w:val="lowerLetter"/>
      <w:lvlText w:val="%5."/>
      <w:lvlJc w:val="left"/>
      <w:pPr>
        <w:tabs>
          <w:tab w:val="left" w:pos="708"/>
        </w:tabs>
        <w:ind w:left="3600" w:hanging="360"/>
      </w:pPr>
    </w:lvl>
    <w:lvl w:ilvl="5" w:tplc="EF08AC76">
      <w:start w:val="1"/>
      <w:numFmt w:val="lowerRoman"/>
      <w:lvlText w:val="%6."/>
      <w:lvlJc w:val="right"/>
      <w:pPr>
        <w:tabs>
          <w:tab w:val="left" w:pos="708"/>
        </w:tabs>
        <w:ind w:left="4320" w:hanging="180"/>
      </w:pPr>
    </w:lvl>
    <w:lvl w:ilvl="6" w:tplc="B2DE74DA">
      <w:start w:val="1"/>
      <w:numFmt w:val="decimal"/>
      <w:lvlText w:val="%7."/>
      <w:lvlJc w:val="left"/>
      <w:pPr>
        <w:tabs>
          <w:tab w:val="left" w:pos="708"/>
        </w:tabs>
        <w:ind w:left="5040" w:hanging="360"/>
      </w:pPr>
    </w:lvl>
    <w:lvl w:ilvl="7" w:tplc="4E545976">
      <w:start w:val="1"/>
      <w:numFmt w:val="lowerLetter"/>
      <w:lvlText w:val="%8."/>
      <w:lvlJc w:val="left"/>
      <w:pPr>
        <w:tabs>
          <w:tab w:val="left" w:pos="708"/>
        </w:tabs>
        <w:ind w:left="5760" w:hanging="360"/>
      </w:pPr>
    </w:lvl>
    <w:lvl w:ilvl="8" w:tplc="9BC434E8">
      <w:start w:val="1"/>
      <w:numFmt w:val="lowerRoman"/>
      <w:lvlText w:val="%9."/>
      <w:lvlJc w:val="right"/>
      <w:pPr>
        <w:tabs>
          <w:tab w:val="left" w:pos="708"/>
        </w:tabs>
        <w:ind w:left="6480" w:hanging="180"/>
      </w:pPr>
    </w:lvl>
  </w:abstractNum>
  <w:abstractNum w:abstractNumId="5" w15:restartNumberingAfterBreak="0">
    <w:nsid w:val="22E44DC9"/>
    <w:multiLevelType w:val="hybridMultilevel"/>
    <w:tmpl w:val="E46ED8B0"/>
    <w:lvl w:ilvl="0" w:tplc="EB3039DC">
      <w:start w:val="1"/>
      <w:numFmt w:val="lowerLetter"/>
      <w:lvlText w:val="%1)"/>
      <w:lvlJc w:val="left"/>
      <w:pPr>
        <w:tabs>
          <w:tab w:val="left" w:pos="708"/>
        </w:tabs>
        <w:ind w:left="720" w:hanging="360"/>
      </w:pPr>
    </w:lvl>
    <w:lvl w:ilvl="1" w:tplc="03A650E0">
      <w:start w:val="1"/>
      <w:numFmt w:val="lowerLetter"/>
      <w:lvlText w:val="%2."/>
      <w:lvlJc w:val="left"/>
      <w:pPr>
        <w:tabs>
          <w:tab w:val="left" w:pos="708"/>
        </w:tabs>
        <w:ind w:left="1440" w:hanging="360"/>
      </w:pPr>
    </w:lvl>
    <w:lvl w:ilvl="2" w:tplc="025273D4">
      <w:start w:val="1"/>
      <w:numFmt w:val="lowerRoman"/>
      <w:lvlText w:val="%3."/>
      <w:lvlJc w:val="right"/>
      <w:pPr>
        <w:tabs>
          <w:tab w:val="left" w:pos="708"/>
        </w:tabs>
        <w:ind w:left="2160" w:hanging="180"/>
      </w:pPr>
    </w:lvl>
    <w:lvl w:ilvl="3" w:tplc="2528EAF2">
      <w:start w:val="1"/>
      <w:numFmt w:val="decimal"/>
      <w:lvlText w:val="%4."/>
      <w:lvlJc w:val="left"/>
      <w:pPr>
        <w:tabs>
          <w:tab w:val="left" w:pos="708"/>
        </w:tabs>
        <w:ind w:left="2880" w:hanging="360"/>
      </w:pPr>
    </w:lvl>
    <w:lvl w:ilvl="4" w:tplc="04A0D4E2">
      <w:start w:val="1"/>
      <w:numFmt w:val="lowerLetter"/>
      <w:lvlText w:val="%5."/>
      <w:lvlJc w:val="left"/>
      <w:pPr>
        <w:tabs>
          <w:tab w:val="left" w:pos="708"/>
        </w:tabs>
        <w:ind w:left="3600" w:hanging="360"/>
      </w:pPr>
    </w:lvl>
    <w:lvl w:ilvl="5" w:tplc="66067FB2">
      <w:start w:val="1"/>
      <w:numFmt w:val="lowerRoman"/>
      <w:lvlText w:val="%6."/>
      <w:lvlJc w:val="right"/>
      <w:pPr>
        <w:tabs>
          <w:tab w:val="left" w:pos="708"/>
        </w:tabs>
        <w:ind w:left="4320" w:hanging="180"/>
      </w:pPr>
    </w:lvl>
    <w:lvl w:ilvl="6" w:tplc="2D6CE7AC">
      <w:start w:val="1"/>
      <w:numFmt w:val="decimal"/>
      <w:lvlText w:val="%7."/>
      <w:lvlJc w:val="left"/>
      <w:pPr>
        <w:tabs>
          <w:tab w:val="left" w:pos="708"/>
        </w:tabs>
        <w:ind w:left="5040" w:hanging="360"/>
      </w:pPr>
    </w:lvl>
    <w:lvl w:ilvl="7" w:tplc="70307194">
      <w:start w:val="1"/>
      <w:numFmt w:val="lowerLetter"/>
      <w:lvlText w:val="%8."/>
      <w:lvlJc w:val="left"/>
      <w:pPr>
        <w:tabs>
          <w:tab w:val="left" w:pos="708"/>
        </w:tabs>
        <w:ind w:left="5760" w:hanging="360"/>
      </w:pPr>
    </w:lvl>
    <w:lvl w:ilvl="8" w:tplc="9BCA1B22">
      <w:start w:val="1"/>
      <w:numFmt w:val="lowerRoman"/>
      <w:lvlText w:val="%9."/>
      <w:lvlJc w:val="right"/>
      <w:pPr>
        <w:tabs>
          <w:tab w:val="left" w:pos="708"/>
        </w:tabs>
        <w:ind w:left="6480" w:hanging="180"/>
      </w:pPr>
    </w:lvl>
  </w:abstractNum>
  <w:abstractNum w:abstractNumId="6" w15:restartNumberingAfterBreak="0">
    <w:nsid w:val="25F15757"/>
    <w:multiLevelType w:val="hybridMultilevel"/>
    <w:tmpl w:val="470C1258"/>
    <w:lvl w:ilvl="0" w:tplc="91FE59F4">
      <w:start w:val="1"/>
      <w:numFmt w:val="decimal"/>
      <w:lvlText w:val="(%1)"/>
      <w:lvlJc w:val="left"/>
      <w:pPr>
        <w:tabs>
          <w:tab w:val="left" w:pos="708"/>
        </w:tabs>
        <w:ind w:left="720" w:hanging="360"/>
      </w:pPr>
      <w:rPr>
        <w:rFonts w:hint="default"/>
      </w:rPr>
    </w:lvl>
    <w:lvl w:ilvl="1" w:tplc="4CF22DFC">
      <w:start w:val="1"/>
      <w:numFmt w:val="lowerLetter"/>
      <w:lvlText w:val="%2."/>
      <w:lvlJc w:val="left"/>
      <w:pPr>
        <w:tabs>
          <w:tab w:val="left" w:pos="708"/>
        </w:tabs>
        <w:ind w:left="1440" w:hanging="360"/>
      </w:pPr>
    </w:lvl>
    <w:lvl w:ilvl="2" w:tplc="9FC02A3C">
      <w:start w:val="1"/>
      <w:numFmt w:val="lowerRoman"/>
      <w:lvlText w:val="%3."/>
      <w:lvlJc w:val="right"/>
      <w:pPr>
        <w:tabs>
          <w:tab w:val="left" w:pos="708"/>
        </w:tabs>
        <w:ind w:left="2160" w:hanging="180"/>
      </w:pPr>
    </w:lvl>
    <w:lvl w:ilvl="3" w:tplc="90B4BF1A">
      <w:start w:val="1"/>
      <w:numFmt w:val="decimal"/>
      <w:lvlText w:val="%4."/>
      <w:lvlJc w:val="left"/>
      <w:pPr>
        <w:tabs>
          <w:tab w:val="left" w:pos="708"/>
        </w:tabs>
        <w:ind w:left="2880" w:hanging="360"/>
      </w:pPr>
    </w:lvl>
    <w:lvl w:ilvl="4" w:tplc="CE7AAB8E">
      <w:start w:val="1"/>
      <w:numFmt w:val="lowerLetter"/>
      <w:lvlText w:val="%5."/>
      <w:lvlJc w:val="left"/>
      <w:pPr>
        <w:tabs>
          <w:tab w:val="left" w:pos="708"/>
        </w:tabs>
        <w:ind w:left="3600" w:hanging="360"/>
      </w:pPr>
    </w:lvl>
    <w:lvl w:ilvl="5" w:tplc="0F5A2FFA">
      <w:start w:val="1"/>
      <w:numFmt w:val="lowerRoman"/>
      <w:lvlText w:val="%6."/>
      <w:lvlJc w:val="right"/>
      <w:pPr>
        <w:tabs>
          <w:tab w:val="left" w:pos="708"/>
        </w:tabs>
        <w:ind w:left="4320" w:hanging="180"/>
      </w:pPr>
    </w:lvl>
    <w:lvl w:ilvl="6" w:tplc="CF4E732E">
      <w:start w:val="1"/>
      <w:numFmt w:val="decimal"/>
      <w:lvlText w:val="%7."/>
      <w:lvlJc w:val="left"/>
      <w:pPr>
        <w:tabs>
          <w:tab w:val="left" w:pos="708"/>
        </w:tabs>
        <w:ind w:left="5040" w:hanging="360"/>
      </w:pPr>
    </w:lvl>
    <w:lvl w:ilvl="7" w:tplc="36E8D6EE">
      <w:start w:val="1"/>
      <w:numFmt w:val="lowerLetter"/>
      <w:lvlText w:val="%8."/>
      <w:lvlJc w:val="left"/>
      <w:pPr>
        <w:tabs>
          <w:tab w:val="left" w:pos="708"/>
        </w:tabs>
        <w:ind w:left="5760" w:hanging="360"/>
      </w:pPr>
    </w:lvl>
    <w:lvl w:ilvl="8" w:tplc="0B1A2C04">
      <w:start w:val="1"/>
      <w:numFmt w:val="lowerRoman"/>
      <w:lvlText w:val="%9."/>
      <w:lvlJc w:val="right"/>
      <w:pPr>
        <w:tabs>
          <w:tab w:val="left" w:pos="708"/>
        </w:tabs>
        <w:ind w:left="6480" w:hanging="180"/>
      </w:pPr>
    </w:lvl>
  </w:abstractNum>
  <w:abstractNum w:abstractNumId="7" w15:restartNumberingAfterBreak="0">
    <w:nsid w:val="27302528"/>
    <w:multiLevelType w:val="hybridMultilevel"/>
    <w:tmpl w:val="626C668A"/>
    <w:lvl w:ilvl="0" w:tplc="A7BA26AC">
      <w:start w:val="1"/>
      <w:numFmt w:val="bullet"/>
      <w:lvlText w:val=""/>
      <w:lvlJc w:val="left"/>
      <w:pPr>
        <w:tabs>
          <w:tab w:val="left" w:pos="708"/>
        </w:tabs>
        <w:ind w:left="11" w:hanging="360"/>
      </w:pPr>
      <w:rPr>
        <w:rFonts w:ascii="Symbol" w:hAnsi="Symbol" w:hint="default"/>
      </w:rPr>
    </w:lvl>
    <w:lvl w:ilvl="1" w:tplc="E6305720">
      <w:start w:val="1"/>
      <w:numFmt w:val="bullet"/>
      <w:lvlText w:val="o"/>
      <w:lvlJc w:val="left"/>
      <w:pPr>
        <w:tabs>
          <w:tab w:val="left" w:pos="708"/>
        </w:tabs>
        <w:ind w:left="731" w:hanging="360"/>
      </w:pPr>
      <w:rPr>
        <w:rFonts w:ascii="Courier New" w:hAnsi="Courier New" w:cs="Courier New" w:hint="default"/>
      </w:rPr>
    </w:lvl>
    <w:lvl w:ilvl="2" w:tplc="C14037C8">
      <w:start w:val="1"/>
      <w:numFmt w:val="bullet"/>
      <w:lvlText w:val=""/>
      <w:lvlJc w:val="left"/>
      <w:pPr>
        <w:tabs>
          <w:tab w:val="left" w:pos="708"/>
        </w:tabs>
        <w:ind w:left="1451" w:hanging="360"/>
      </w:pPr>
      <w:rPr>
        <w:rFonts w:ascii="Wingdings" w:hAnsi="Wingdings" w:hint="default"/>
      </w:rPr>
    </w:lvl>
    <w:lvl w:ilvl="3" w:tplc="44108DC8">
      <w:start w:val="1"/>
      <w:numFmt w:val="bullet"/>
      <w:lvlText w:val=""/>
      <w:lvlJc w:val="left"/>
      <w:pPr>
        <w:tabs>
          <w:tab w:val="left" w:pos="708"/>
        </w:tabs>
        <w:ind w:left="2171" w:hanging="360"/>
      </w:pPr>
      <w:rPr>
        <w:rFonts w:ascii="Symbol" w:hAnsi="Symbol" w:hint="default"/>
      </w:rPr>
    </w:lvl>
    <w:lvl w:ilvl="4" w:tplc="B7E8EA98">
      <w:start w:val="1"/>
      <w:numFmt w:val="bullet"/>
      <w:lvlText w:val="o"/>
      <w:lvlJc w:val="left"/>
      <w:pPr>
        <w:tabs>
          <w:tab w:val="left" w:pos="708"/>
        </w:tabs>
        <w:ind w:left="2891" w:hanging="360"/>
      </w:pPr>
      <w:rPr>
        <w:rFonts w:ascii="Courier New" w:hAnsi="Courier New" w:cs="Courier New" w:hint="default"/>
      </w:rPr>
    </w:lvl>
    <w:lvl w:ilvl="5" w:tplc="4B485F94">
      <w:start w:val="1"/>
      <w:numFmt w:val="bullet"/>
      <w:lvlText w:val=""/>
      <w:lvlJc w:val="left"/>
      <w:pPr>
        <w:tabs>
          <w:tab w:val="left" w:pos="708"/>
        </w:tabs>
        <w:ind w:left="3611" w:hanging="360"/>
      </w:pPr>
      <w:rPr>
        <w:rFonts w:ascii="Wingdings" w:hAnsi="Wingdings" w:hint="default"/>
      </w:rPr>
    </w:lvl>
    <w:lvl w:ilvl="6" w:tplc="22FA58DA">
      <w:start w:val="1"/>
      <w:numFmt w:val="bullet"/>
      <w:lvlText w:val=""/>
      <w:lvlJc w:val="left"/>
      <w:pPr>
        <w:tabs>
          <w:tab w:val="left" w:pos="708"/>
        </w:tabs>
        <w:ind w:left="4331" w:hanging="360"/>
      </w:pPr>
      <w:rPr>
        <w:rFonts w:ascii="Symbol" w:hAnsi="Symbol" w:hint="default"/>
      </w:rPr>
    </w:lvl>
    <w:lvl w:ilvl="7" w:tplc="197E5F30">
      <w:start w:val="1"/>
      <w:numFmt w:val="bullet"/>
      <w:lvlText w:val="o"/>
      <w:lvlJc w:val="left"/>
      <w:pPr>
        <w:tabs>
          <w:tab w:val="left" w:pos="708"/>
        </w:tabs>
        <w:ind w:left="5051" w:hanging="360"/>
      </w:pPr>
      <w:rPr>
        <w:rFonts w:ascii="Courier New" w:hAnsi="Courier New" w:cs="Courier New" w:hint="default"/>
      </w:rPr>
    </w:lvl>
    <w:lvl w:ilvl="8" w:tplc="18C246A4">
      <w:start w:val="1"/>
      <w:numFmt w:val="bullet"/>
      <w:lvlText w:val=""/>
      <w:lvlJc w:val="left"/>
      <w:pPr>
        <w:tabs>
          <w:tab w:val="left" w:pos="708"/>
        </w:tabs>
        <w:ind w:left="5771" w:hanging="360"/>
      </w:pPr>
      <w:rPr>
        <w:rFonts w:ascii="Wingdings" w:hAnsi="Wingdings" w:hint="default"/>
      </w:rPr>
    </w:lvl>
  </w:abstractNum>
  <w:abstractNum w:abstractNumId="8" w15:restartNumberingAfterBreak="0">
    <w:nsid w:val="279250F1"/>
    <w:multiLevelType w:val="hybridMultilevel"/>
    <w:tmpl w:val="0534EA1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8131233"/>
    <w:multiLevelType w:val="hybridMultilevel"/>
    <w:tmpl w:val="7FF430C0"/>
    <w:lvl w:ilvl="0" w:tplc="07EE7A0A">
      <w:start w:val="1"/>
      <w:numFmt w:val="decimal"/>
      <w:lvlText w:val="(%1)"/>
      <w:lvlJc w:val="left"/>
      <w:pPr>
        <w:tabs>
          <w:tab w:val="left" w:pos="708"/>
        </w:tabs>
        <w:ind w:left="720" w:hanging="360"/>
      </w:pPr>
      <w:rPr>
        <w:rFonts w:ascii="Arial" w:eastAsia="Times New Roman" w:hAnsi="Arial" w:cs="Arial"/>
        <w:color w:val="0070C0"/>
      </w:rPr>
    </w:lvl>
    <w:lvl w:ilvl="1" w:tplc="5EEA8A70">
      <w:start w:val="1"/>
      <w:numFmt w:val="lowerLetter"/>
      <w:lvlText w:val="%2."/>
      <w:lvlJc w:val="left"/>
      <w:pPr>
        <w:tabs>
          <w:tab w:val="left" w:pos="708"/>
        </w:tabs>
        <w:ind w:left="1440" w:hanging="360"/>
      </w:pPr>
    </w:lvl>
    <w:lvl w:ilvl="2" w:tplc="7C901C60">
      <w:start w:val="1"/>
      <w:numFmt w:val="lowerRoman"/>
      <w:lvlText w:val="%3."/>
      <w:lvlJc w:val="right"/>
      <w:pPr>
        <w:tabs>
          <w:tab w:val="left" w:pos="708"/>
        </w:tabs>
        <w:ind w:left="2160" w:hanging="180"/>
      </w:pPr>
    </w:lvl>
    <w:lvl w:ilvl="3" w:tplc="D040D5E0">
      <w:start w:val="1"/>
      <w:numFmt w:val="decimal"/>
      <w:lvlText w:val="%4."/>
      <w:lvlJc w:val="left"/>
      <w:pPr>
        <w:tabs>
          <w:tab w:val="left" w:pos="708"/>
        </w:tabs>
        <w:ind w:left="2880" w:hanging="360"/>
      </w:pPr>
    </w:lvl>
    <w:lvl w:ilvl="4" w:tplc="950C95D2">
      <w:start w:val="1"/>
      <w:numFmt w:val="lowerLetter"/>
      <w:lvlText w:val="%5."/>
      <w:lvlJc w:val="left"/>
      <w:pPr>
        <w:tabs>
          <w:tab w:val="left" w:pos="708"/>
        </w:tabs>
        <w:ind w:left="3600" w:hanging="360"/>
      </w:pPr>
    </w:lvl>
    <w:lvl w:ilvl="5" w:tplc="09926A4E">
      <w:start w:val="1"/>
      <w:numFmt w:val="lowerRoman"/>
      <w:lvlText w:val="%6."/>
      <w:lvlJc w:val="right"/>
      <w:pPr>
        <w:tabs>
          <w:tab w:val="left" w:pos="708"/>
        </w:tabs>
        <w:ind w:left="4320" w:hanging="180"/>
      </w:pPr>
    </w:lvl>
    <w:lvl w:ilvl="6" w:tplc="89949354">
      <w:start w:val="1"/>
      <w:numFmt w:val="decimal"/>
      <w:lvlText w:val="%7."/>
      <w:lvlJc w:val="left"/>
      <w:pPr>
        <w:tabs>
          <w:tab w:val="left" w:pos="708"/>
        </w:tabs>
        <w:ind w:left="5040" w:hanging="360"/>
      </w:pPr>
    </w:lvl>
    <w:lvl w:ilvl="7" w:tplc="7A4089A8">
      <w:start w:val="1"/>
      <w:numFmt w:val="lowerLetter"/>
      <w:lvlText w:val="%8."/>
      <w:lvlJc w:val="left"/>
      <w:pPr>
        <w:tabs>
          <w:tab w:val="left" w:pos="708"/>
        </w:tabs>
        <w:ind w:left="5760" w:hanging="360"/>
      </w:pPr>
    </w:lvl>
    <w:lvl w:ilvl="8" w:tplc="57E8EF20">
      <w:start w:val="1"/>
      <w:numFmt w:val="lowerRoman"/>
      <w:lvlText w:val="%9."/>
      <w:lvlJc w:val="right"/>
      <w:pPr>
        <w:tabs>
          <w:tab w:val="left" w:pos="708"/>
        </w:tabs>
        <w:ind w:left="6480" w:hanging="180"/>
      </w:pPr>
    </w:lvl>
  </w:abstractNum>
  <w:abstractNum w:abstractNumId="10" w15:restartNumberingAfterBreak="0">
    <w:nsid w:val="286E4886"/>
    <w:multiLevelType w:val="hybridMultilevel"/>
    <w:tmpl w:val="2F6453CC"/>
    <w:lvl w:ilvl="0" w:tplc="ABDA63FE">
      <w:start w:val="1"/>
      <w:numFmt w:val="decimal"/>
      <w:lvlText w:val="%1."/>
      <w:lvlJc w:val="left"/>
      <w:pPr>
        <w:tabs>
          <w:tab w:val="left" w:pos="708"/>
        </w:tabs>
        <w:ind w:left="720" w:hanging="360"/>
      </w:pPr>
    </w:lvl>
    <w:lvl w:ilvl="1" w:tplc="8910A2CE">
      <w:start w:val="1"/>
      <w:numFmt w:val="lowerLetter"/>
      <w:lvlText w:val="%2."/>
      <w:lvlJc w:val="left"/>
      <w:pPr>
        <w:tabs>
          <w:tab w:val="left" w:pos="708"/>
        </w:tabs>
        <w:ind w:left="1440" w:hanging="360"/>
      </w:pPr>
    </w:lvl>
    <w:lvl w:ilvl="2" w:tplc="4A12FBFC">
      <w:start w:val="1"/>
      <w:numFmt w:val="lowerRoman"/>
      <w:lvlText w:val="%3."/>
      <w:lvlJc w:val="right"/>
      <w:pPr>
        <w:tabs>
          <w:tab w:val="left" w:pos="708"/>
        </w:tabs>
        <w:ind w:left="2160" w:hanging="180"/>
      </w:pPr>
    </w:lvl>
    <w:lvl w:ilvl="3" w:tplc="76B22800">
      <w:start w:val="1"/>
      <w:numFmt w:val="decimal"/>
      <w:lvlText w:val="%4."/>
      <w:lvlJc w:val="left"/>
      <w:pPr>
        <w:tabs>
          <w:tab w:val="left" w:pos="708"/>
        </w:tabs>
        <w:ind w:left="2880" w:hanging="360"/>
      </w:pPr>
    </w:lvl>
    <w:lvl w:ilvl="4" w:tplc="EBF014D0">
      <w:start w:val="1"/>
      <w:numFmt w:val="lowerLetter"/>
      <w:lvlText w:val="%5."/>
      <w:lvlJc w:val="left"/>
      <w:pPr>
        <w:tabs>
          <w:tab w:val="left" w:pos="708"/>
        </w:tabs>
        <w:ind w:left="3600" w:hanging="360"/>
      </w:pPr>
    </w:lvl>
    <w:lvl w:ilvl="5" w:tplc="B900EA70">
      <w:start w:val="1"/>
      <w:numFmt w:val="lowerRoman"/>
      <w:lvlText w:val="%6."/>
      <w:lvlJc w:val="right"/>
      <w:pPr>
        <w:tabs>
          <w:tab w:val="left" w:pos="708"/>
        </w:tabs>
        <w:ind w:left="4320" w:hanging="180"/>
      </w:pPr>
    </w:lvl>
    <w:lvl w:ilvl="6" w:tplc="8020D814">
      <w:start w:val="1"/>
      <w:numFmt w:val="decimal"/>
      <w:lvlText w:val="%7."/>
      <w:lvlJc w:val="left"/>
      <w:pPr>
        <w:tabs>
          <w:tab w:val="left" w:pos="708"/>
        </w:tabs>
        <w:ind w:left="5040" w:hanging="360"/>
      </w:pPr>
    </w:lvl>
    <w:lvl w:ilvl="7" w:tplc="075A4A40">
      <w:start w:val="1"/>
      <w:numFmt w:val="lowerLetter"/>
      <w:lvlText w:val="%8."/>
      <w:lvlJc w:val="left"/>
      <w:pPr>
        <w:tabs>
          <w:tab w:val="left" w:pos="708"/>
        </w:tabs>
        <w:ind w:left="5760" w:hanging="360"/>
      </w:pPr>
    </w:lvl>
    <w:lvl w:ilvl="8" w:tplc="F7C8496A">
      <w:start w:val="1"/>
      <w:numFmt w:val="lowerRoman"/>
      <w:lvlText w:val="%9."/>
      <w:lvlJc w:val="right"/>
      <w:pPr>
        <w:tabs>
          <w:tab w:val="left" w:pos="708"/>
        </w:tabs>
        <w:ind w:left="6480" w:hanging="180"/>
      </w:pPr>
    </w:lvl>
  </w:abstractNum>
  <w:abstractNum w:abstractNumId="11" w15:restartNumberingAfterBreak="0">
    <w:nsid w:val="2AA35EAE"/>
    <w:multiLevelType w:val="hybridMultilevel"/>
    <w:tmpl w:val="6BF86BD0"/>
    <w:lvl w:ilvl="0" w:tplc="84180B12">
      <w:start w:val="4"/>
      <w:numFmt w:val="bullet"/>
      <w:lvlText w:val="-"/>
      <w:lvlJc w:val="left"/>
      <w:pPr>
        <w:tabs>
          <w:tab w:val="left" w:pos="708"/>
        </w:tabs>
        <w:ind w:left="792" w:hanging="360"/>
      </w:pPr>
      <w:rPr>
        <w:rFonts w:ascii="Verdana" w:eastAsia="Times New Roman" w:hAnsi="Verdana" w:cs="Times New Roman" w:hint="default"/>
      </w:rPr>
    </w:lvl>
    <w:lvl w:ilvl="1" w:tplc="20E44972">
      <w:start w:val="1"/>
      <w:numFmt w:val="bullet"/>
      <w:lvlText w:val="o"/>
      <w:lvlJc w:val="left"/>
      <w:pPr>
        <w:tabs>
          <w:tab w:val="left" w:pos="708"/>
        </w:tabs>
        <w:ind w:left="1512" w:hanging="360"/>
      </w:pPr>
      <w:rPr>
        <w:rFonts w:ascii="Courier New" w:hAnsi="Courier New" w:cs="Courier New" w:hint="default"/>
      </w:rPr>
    </w:lvl>
    <w:lvl w:ilvl="2" w:tplc="01740478">
      <w:start w:val="1"/>
      <w:numFmt w:val="bullet"/>
      <w:lvlText w:val=""/>
      <w:lvlJc w:val="left"/>
      <w:pPr>
        <w:tabs>
          <w:tab w:val="left" w:pos="708"/>
        </w:tabs>
        <w:ind w:left="2232" w:hanging="360"/>
      </w:pPr>
      <w:rPr>
        <w:rFonts w:ascii="Wingdings" w:hAnsi="Wingdings" w:hint="default"/>
      </w:rPr>
    </w:lvl>
    <w:lvl w:ilvl="3" w:tplc="B01834E2">
      <w:start w:val="1"/>
      <w:numFmt w:val="bullet"/>
      <w:lvlText w:val=""/>
      <w:lvlJc w:val="left"/>
      <w:pPr>
        <w:tabs>
          <w:tab w:val="left" w:pos="708"/>
        </w:tabs>
        <w:ind w:left="2952" w:hanging="360"/>
      </w:pPr>
      <w:rPr>
        <w:rFonts w:ascii="Symbol" w:hAnsi="Symbol" w:hint="default"/>
      </w:rPr>
    </w:lvl>
    <w:lvl w:ilvl="4" w:tplc="413E5D04">
      <w:start w:val="1"/>
      <w:numFmt w:val="bullet"/>
      <w:lvlText w:val="o"/>
      <w:lvlJc w:val="left"/>
      <w:pPr>
        <w:tabs>
          <w:tab w:val="left" w:pos="708"/>
        </w:tabs>
        <w:ind w:left="3672" w:hanging="360"/>
      </w:pPr>
      <w:rPr>
        <w:rFonts w:ascii="Courier New" w:hAnsi="Courier New" w:cs="Courier New" w:hint="default"/>
      </w:rPr>
    </w:lvl>
    <w:lvl w:ilvl="5" w:tplc="D0AC0934">
      <w:start w:val="1"/>
      <w:numFmt w:val="bullet"/>
      <w:lvlText w:val=""/>
      <w:lvlJc w:val="left"/>
      <w:pPr>
        <w:tabs>
          <w:tab w:val="left" w:pos="708"/>
        </w:tabs>
        <w:ind w:left="4392" w:hanging="360"/>
      </w:pPr>
      <w:rPr>
        <w:rFonts w:ascii="Wingdings" w:hAnsi="Wingdings" w:hint="default"/>
      </w:rPr>
    </w:lvl>
    <w:lvl w:ilvl="6" w:tplc="74CC35C0">
      <w:start w:val="1"/>
      <w:numFmt w:val="bullet"/>
      <w:lvlText w:val=""/>
      <w:lvlJc w:val="left"/>
      <w:pPr>
        <w:tabs>
          <w:tab w:val="left" w:pos="708"/>
        </w:tabs>
        <w:ind w:left="5112" w:hanging="360"/>
      </w:pPr>
      <w:rPr>
        <w:rFonts w:ascii="Symbol" w:hAnsi="Symbol" w:hint="default"/>
      </w:rPr>
    </w:lvl>
    <w:lvl w:ilvl="7" w:tplc="818E9604">
      <w:start w:val="1"/>
      <w:numFmt w:val="bullet"/>
      <w:lvlText w:val="o"/>
      <w:lvlJc w:val="left"/>
      <w:pPr>
        <w:tabs>
          <w:tab w:val="left" w:pos="708"/>
        </w:tabs>
        <w:ind w:left="5832" w:hanging="360"/>
      </w:pPr>
      <w:rPr>
        <w:rFonts w:ascii="Courier New" w:hAnsi="Courier New" w:cs="Courier New" w:hint="default"/>
      </w:rPr>
    </w:lvl>
    <w:lvl w:ilvl="8" w:tplc="9A4CD2E6">
      <w:start w:val="1"/>
      <w:numFmt w:val="bullet"/>
      <w:lvlText w:val=""/>
      <w:lvlJc w:val="left"/>
      <w:pPr>
        <w:tabs>
          <w:tab w:val="left" w:pos="708"/>
        </w:tabs>
        <w:ind w:left="6552" w:hanging="360"/>
      </w:pPr>
      <w:rPr>
        <w:rFonts w:ascii="Wingdings" w:hAnsi="Wingdings" w:hint="default"/>
      </w:rPr>
    </w:lvl>
  </w:abstractNum>
  <w:abstractNum w:abstractNumId="12" w15:restartNumberingAfterBreak="0">
    <w:nsid w:val="2C1555D8"/>
    <w:multiLevelType w:val="hybridMultilevel"/>
    <w:tmpl w:val="CCAC7A1A"/>
    <w:lvl w:ilvl="0" w:tplc="795081EC">
      <w:start w:val="1"/>
      <w:numFmt w:val="bullet"/>
      <w:lvlText w:val=""/>
      <w:lvlJc w:val="left"/>
      <w:pPr>
        <w:tabs>
          <w:tab w:val="left" w:pos="708"/>
        </w:tabs>
        <w:ind w:left="731" w:hanging="360"/>
      </w:pPr>
      <w:rPr>
        <w:rFonts w:ascii="Symbol" w:hAnsi="Symbol" w:hint="default"/>
      </w:rPr>
    </w:lvl>
    <w:lvl w:ilvl="1" w:tplc="A49226F2">
      <w:start w:val="1"/>
      <w:numFmt w:val="bullet"/>
      <w:lvlText w:val="o"/>
      <w:lvlJc w:val="left"/>
      <w:pPr>
        <w:tabs>
          <w:tab w:val="left" w:pos="708"/>
        </w:tabs>
        <w:ind w:left="1451" w:hanging="360"/>
      </w:pPr>
      <w:rPr>
        <w:rFonts w:ascii="Courier New" w:hAnsi="Courier New" w:cs="Courier New" w:hint="default"/>
      </w:rPr>
    </w:lvl>
    <w:lvl w:ilvl="2" w:tplc="7132F802">
      <w:start w:val="1"/>
      <w:numFmt w:val="bullet"/>
      <w:lvlText w:val=""/>
      <w:lvlJc w:val="left"/>
      <w:pPr>
        <w:tabs>
          <w:tab w:val="left" w:pos="708"/>
        </w:tabs>
        <w:ind w:left="2171" w:hanging="360"/>
      </w:pPr>
      <w:rPr>
        <w:rFonts w:ascii="Wingdings" w:hAnsi="Wingdings" w:hint="default"/>
      </w:rPr>
    </w:lvl>
    <w:lvl w:ilvl="3" w:tplc="1A2EA5A6">
      <w:start w:val="1"/>
      <w:numFmt w:val="bullet"/>
      <w:lvlText w:val=""/>
      <w:lvlJc w:val="left"/>
      <w:pPr>
        <w:tabs>
          <w:tab w:val="left" w:pos="708"/>
        </w:tabs>
        <w:ind w:left="2891" w:hanging="360"/>
      </w:pPr>
      <w:rPr>
        <w:rFonts w:ascii="Symbol" w:hAnsi="Symbol" w:hint="default"/>
      </w:rPr>
    </w:lvl>
    <w:lvl w:ilvl="4" w:tplc="6F569946">
      <w:start w:val="1"/>
      <w:numFmt w:val="bullet"/>
      <w:lvlText w:val="o"/>
      <w:lvlJc w:val="left"/>
      <w:pPr>
        <w:tabs>
          <w:tab w:val="left" w:pos="708"/>
        </w:tabs>
        <w:ind w:left="3611" w:hanging="360"/>
      </w:pPr>
      <w:rPr>
        <w:rFonts w:ascii="Courier New" w:hAnsi="Courier New" w:cs="Courier New" w:hint="default"/>
      </w:rPr>
    </w:lvl>
    <w:lvl w:ilvl="5" w:tplc="C04E2A56">
      <w:start w:val="1"/>
      <w:numFmt w:val="bullet"/>
      <w:lvlText w:val=""/>
      <w:lvlJc w:val="left"/>
      <w:pPr>
        <w:tabs>
          <w:tab w:val="left" w:pos="708"/>
        </w:tabs>
        <w:ind w:left="4331" w:hanging="360"/>
      </w:pPr>
      <w:rPr>
        <w:rFonts w:ascii="Wingdings" w:hAnsi="Wingdings" w:hint="default"/>
      </w:rPr>
    </w:lvl>
    <w:lvl w:ilvl="6" w:tplc="AADA1DAE">
      <w:start w:val="1"/>
      <w:numFmt w:val="bullet"/>
      <w:lvlText w:val=""/>
      <w:lvlJc w:val="left"/>
      <w:pPr>
        <w:tabs>
          <w:tab w:val="left" w:pos="708"/>
        </w:tabs>
        <w:ind w:left="5051" w:hanging="360"/>
      </w:pPr>
      <w:rPr>
        <w:rFonts w:ascii="Symbol" w:hAnsi="Symbol" w:hint="default"/>
      </w:rPr>
    </w:lvl>
    <w:lvl w:ilvl="7" w:tplc="0E2E8152">
      <w:start w:val="1"/>
      <w:numFmt w:val="bullet"/>
      <w:lvlText w:val="o"/>
      <w:lvlJc w:val="left"/>
      <w:pPr>
        <w:tabs>
          <w:tab w:val="left" w:pos="708"/>
        </w:tabs>
        <w:ind w:left="5771" w:hanging="360"/>
      </w:pPr>
      <w:rPr>
        <w:rFonts w:ascii="Courier New" w:hAnsi="Courier New" w:cs="Courier New" w:hint="default"/>
      </w:rPr>
    </w:lvl>
    <w:lvl w:ilvl="8" w:tplc="8CCE5C96">
      <w:start w:val="1"/>
      <w:numFmt w:val="bullet"/>
      <w:lvlText w:val=""/>
      <w:lvlJc w:val="left"/>
      <w:pPr>
        <w:tabs>
          <w:tab w:val="left" w:pos="708"/>
        </w:tabs>
        <w:ind w:left="6491" w:hanging="360"/>
      </w:pPr>
      <w:rPr>
        <w:rFonts w:ascii="Wingdings" w:hAnsi="Wingdings" w:hint="default"/>
      </w:rPr>
    </w:lvl>
  </w:abstractNum>
  <w:abstractNum w:abstractNumId="13" w15:restartNumberingAfterBreak="0">
    <w:nsid w:val="32D96B2E"/>
    <w:multiLevelType w:val="hybridMultilevel"/>
    <w:tmpl w:val="BB4CD81E"/>
    <w:lvl w:ilvl="0" w:tplc="AA562EAC">
      <w:start w:val="1"/>
      <w:numFmt w:val="bullet"/>
      <w:lvlText w:val=""/>
      <w:lvlJc w:val="left"/>
      <w:pPr>
        <w:tabs>
          <w:tab w:val="left" w:pos="708"/>
        </w:tabs>
        <w:ind w:left="720" w:hanging="360"/>
      </w:pPr>
      <w:rPr>
        <w:rFonts w:ascii="Symbol" w:hAnsi="Symbol" w:hint="default"/>
      </w:rPr>
    </w:lvl>
    <w:lvl w:ilvl="1" w:tplc="EA4060B0">
      <w:start w:val="1"/>
      <w:numFmt w:val="bullet"/>
      <w:lvlText w:val="o"/>
      <w:lvlJc w:val="left"/>
      <w:pPr>
        <w:tabs>
          <w:tab w:val="left" w:pos="708"/>
        </w:tabs>
        <w:ind w:left="1440" w:hanging="360"/>
      </w:pPr>
      <w:rPr>
        <w:rFonts w:ascii="Courier New" w:hAnsi="Courier New" w:cs="Courier New" w:hint="default"/>
      </w:rPr>
    </w:lvl>
    <w:lvl w:ilvl="2" w:tplc="D610CDEA">
      <w:start w:val="1"/>
      <w:numFmt w:val="bullet"/>
      <w:lvlText w:val=""/>
      <w:lvlJc w:val="left"/>
      <w:pPr>
        <w:tabs>
          <w:tab w:val="left" w:pos="708"/>
        </w:tabs>
        <w:ind w:left="2160" w:hanging="360"/>
      </w:pPr>
      <w:rPr>
        <w:rFonts w:ascii="Wingdings" w:hAnsi="Wingdings" w:hint="default"/>
      </w:rPr>
    </w:lvl>
    <w:lvl w:ilvl="3" w:tplc="10468BAA">
      <w:start w:val="1"/>
      <w:numFmt w:val="bullet"/>
      <w:lvlText w:val=""/>
      <w:lvlJc w:val="left"/>
      <w:pPr>
        <w:tabs>
          <w:tab w:val="left" w:pos="708"/>
        </w:tabs>
        <w:ind w:left="2880" w:hanging="360"/>
      </w:pPr>
      <w:rPr>
        <w:rFonts w:ascii="Symbol" w:hAnsi="Symbol" w:hint="default"/>
      </w:rPr>
    </w:lvl>
    <w:lvl w:ilvl="4" w:tplc="7AF4536C">
      <w:start w:val="1"/>
      <w:numFmt w:val="bullet"/>
      <w:lvlText w:val="o"/>
      <w:lvlJc w:val="left"/>
      <w:pPr>
        <w:tabs>
          <w:tab w:val="left" w:pos="708"/>
        </w:tabs>
        <w:ind w:left="3600" w:hanging="360"/>
      </w:pPr>
      <w:rPr>
        <w:rFonts w:ascii="Courier New" w:hAnsi="Courier New" w:cs="Courier New" w:hint="default"/>
      </w:rPr>
    </w:lvl>
    <w:lvl w:ilvl="5" w:tplc="CD6A0A48">
      <w:start w:val="1"/>
      <w:numFmt w:val="bullet"/>
      <w:lvlText w:val=""/>
      <w:lvlJc w:val="left"/>
      <w:pPr>
        <w:tabs>
          <w:tab w:val="left" w:pos="708"/>
        </w:tabs>
        <w:ind w:left="4320" w:hanging="360"/>
      </w:pPr>
      <w:rPr>
        <w:rFonts w:ascii="Wingdings" w:hAnsi="Wingdings" w:hint="default"/>
      </w:rPr>
    </w:lvl>
    <w:lvl w:ilvl="6" w:tplc="E404194E">
      <w:start w:val="1"/>
      <w:numFmt w:val="bullet"/>
      <w:lvlText w:val=""/>
      <w:lvlJc w:val="left"/>
      <w:pPr>
        <w:tabs>
          <w:tab w:val="left" w:pos="708"/>
        </w:tabs>
        <w:ind w:left="5040" w:hanging="360"/>
      </w:pPr>
      <w:rPr>
        <w:rFonts w:ascii="Symbol" w:hAnsi="Symbol" w:hint="default"/>
      </w:rPr>
    </w:lvl>
    <w:lvl w:ilvl="7" w:tplc="22AC7590">
      <w:start w:val="1"/>
      <w:numFmt w:val="bullet"/>
      <w:lvlText w:val="o"/>
      <w:lvlJc w:val="left"/>
      <w:pPr>
        <w:tabs>
          <w:tab w:val="left" w:pos="708"/>
        </w:tabs>
        <w:ind w:left="5760" w:hanging="360"/>
      </w:pPr>
      <w:rPr>
        <w:rFonts w:ascii="Courier New" w:hAnsi="Courier New" w:cs="Courier New" w:hint="default"/>
      </w:rPr>
    </w:lvl>
    <w:lvl w:ilvl="8" w:tplc="95A2EA6A">
      <w:start w:val="1"/>
      <w:numFmt w:val="bullet"/>
      <w:lvlText w:val=""/>
      <w:lvlJc w:val="left"/>
      <w:pPr>
        <w:tabs>
          <w:tab w:val="left" w:pos="708"/>
        </w:tabs>
        <w:ind w:left="6480" w:hanging="360"/>
      </w:pPr>
      <w:rPr>
        <w:rFonts w:ascii="Wingdings" w:hAnsi="Wingdings" w:hint="default"/>
      </w:rPr>
    </w:lvl>
  </w:abstractNum>
  <w:abstractNum w:abstractNumId="14" w15:restartNumberingAfterBreak="0">
    <w:nsid w:val="38F379BC"/>
    <w:multiLevelType w:val="hybridMultilevel"/>
    <w:tmpl w:val="0D26E35A"/>
    <w:lvl w:ilvl="0" w:tplc="342E37A6">
      <w:start w:val="1"/>
      <w:numFmt w:val="bullet"/>
      <w:lvlText w:val=""/>
      <w:lvlJc w:val="left"/>
      <w:pPr>
        <w:tabs>
          <w:tab w:val="left" w:pos="708"/>
        </w:tabs>
        <w:ind w:left="720" w:hanging="360"/>
      </w:pPr>
      <w:rPr>
        <w:rFonts w:ascii="Symbol" w:hAnsi="Symbol" w:hint="default"/>
      </w:rPr>
    </w:lvl>
    <w:lvl w:ilvl="1" w:tplc="6DA25CB2">
      <w:start w:val="1"/>
      <w:numFmt w:val="bullet"/>
      <w:lvlText w:val="o"/>
      <w:lvlJc w:val="left"/>
      <w:pPr>
        <w:tabs>
          <w:tab w:val="left" w:pos="708"/>
        </w:tabs>
        <w:ind w:left="1440" w:hanging="360"/>
      </w:pPr>
      <w:rPr>
        <w:rFonts w:ascii="Courier New" w:hAnsi="Courier New" w:cs="Courier New" w:hint="default"/>
      </w:rPr>
    </w:lvl>
    <w:lvl w:ilvl="2" w:tplc="B052D222">
      <w:start w:val="1"/>
      <w:numFmt w:val="bullet"/>
      <w:lvlText w:val=""/>
      <w:lvlJc w:val="left"/>
      <w:pPr>
        <w:tabs>
          <w:tab w:val="left" w:pos="708"/>
        </w:tabs>
        <w:ind w:left="2160" w:hanging="360"/>
      </w:pPr>
      <w:rPr>
        <w:rFonts w:ascii="Wingdings" w:hAnsi="Wingdings" w:hint="default"/>
      </w:rPr>
    </w:lvl>
    <w:lvl w:ilvl="3" w:tplc="FA3447D0">
      <w:start w:val="1"/>
      <w:numFmt w:val="bullet"/>
      <w:lvlText w:val=""/>
      <w:lvlJc w:val="left"/>
      <w:pPr>
        <w:tabs>
          <w:tab w:val="left" w:pos="708"/>
        </w:tabs>
        <w:ind w:left="2880" w:hanging="360"/>
      </w:pPr>
      <w:rPr>
        <w:rFonts w:ascii="Symbol" w:hAnsi="Symbol" w:hint="default"/>
      </w:rPr>
    </w:lvl>
    <w:lvl w:ilvl="4" w:tplc="4FAE5D8A">
      <w:start w:val="1"/>
      <w:numFmt w:val="bullet"/>
      <w:lvlText w:val="o"/>
      <w:lvlJc w:val="left"/>
      <w:pPr>
        <w:tabs>
          <w:tab w:val="left" w:pos="708"/>
        </w:tabs>
        <w:ind w:left="3600" w:hanging="360"/>
      </w:pPr>
      <w:rPr>
        <w:rFonts w:ascii="Courier New" w:hAnsi="Courier New" w:cs="Courier New" w:hint="default"/>
      </w:rPr>
    </w:lvl>
    <w:lvl w:ilvl="5" w:tplc="0E40203E">
      <w:start w:val="1"/>
      <w:numFmt w:val="bullet"/>
      <w:lvlText w:val=""/>
      <w:lvlJc w:val="left"/>
      <w:pPr>
        <w:tabs>
          <w:tab w:val="left" w:pos="708"/>
        </w:tabs>
        <w:ind w:left="4320" w:hanging="360"/>
      </w:pPr>
      <w:rPr>
        <w:rFonts w:ascii="Wingdings" w:hAnsi="Wingdings" w:hint="default"/>
      </w:rPr>
    </w:lvl>
    <w:lvl w:ilvl="6" w:tplc="3A30B37A">
      <w:start w:val="1"/>
      <w:numFmt w:val="bullet"/>
      <w:lvlText w:val=""/>
      <w:lvlJc w:val="left"/>
      <w:pPr>
        <w:tabs>
          <w:tab w:val="left" w:pos="708"/>
        </w:tabs>
        <w:ind w:left="5040" w:hanging="360"/>
      </w:pPr>
      <w:rPr>
        <w:rFonts w:ascii="Symbol" w:hAnsi="Symbol" w:hint="default"/>
      </w:rPr>
    </w:lvl>
    <w:lvl w:ilvl="7" w:tplc="DA047C92">
      <w:start w:val="1"/>
      <w:numFmt w:val="bullet"/>
      <w:lvlText w:val="o"/>
      <w:lvlJc w:val="left"/>
      <w:pPr>
        <w:tabs>
          <w:tab w:val="left" w:pos="708"/>
        </w:tabs>
        <w:ind w:left="5760" w:hanging="360"/>
      </w:pPr>
      <w:rPr>
        <w:rFonts w:ascii="Courier New" w:hAnsi="Courier New" w:cs="Courier New" w:hint="default"/>
      </w:rPr>
    </w:lvl>
    <w:lvl w:ilvl="8" w:tplc="5E147950">
      <w:start w:val="1"/>
      <w:numFmt w:val="bullet"/>
      <w:lvlText w:val=""/>
      <w:lvlJc w:val="left"/>
      <w:pPr>
        <w:tabs>
          <w:tab w:val="left" w:pos="708"/>
        </w:tabs>
        <w:ind w:left="6480" w:hanging="360"/>
      </w:pPr>
      <w:rPr>
        <w:rFonts w:ascii="Wingdings" w:hAnsi="Wingdings" w:hint="default"/>
      </w:rPr>
    </w:lvl>
  </w:abstractNum>
  <w:abstractNum w:abstractNumId="15" w15:restartNumberingAfterBreak="0">
    <w:nsid w:val="3A60320B"/>
    <w:multiLevelType w:val="multilevel"/>
    <w:tmpl w:val="260A9A22"/>
    <w:lvl w:ilvl="0">
      <w:start w:val="10"/>
      <w:numFmt w:val="decimal"/>
      <w:lvlText w:val="%1"/>
      <w:lvlJc w:val="left"/>
      <w:pPr>
        <w:tabs>
          <w:tab w:val="left" w:pos="708"/>
        </w:tabs>
        <w:ind w:left="600" w:hanging="600"/>
      </w:pPr>
      <w:rPr>
        <w:rFonts w:hint="default"/>
      </w:rPr>
    </w:lvl>
    <w:lvl w:ilvl="1">
      <w:start w:val="2"/>
      <w:numFmt w:val="decimal"/>
      <w:lvlText w:val="%1-%2"/>
      <w:lvlJc w:val="left"/>
      <w:pPr>
        <w:tabs>
          <w:tab w:val="left" w:pos="708"/>
        </w:tabs>
        <w:ind w:left="1428" w:hanging="720"/>
      </w:pPr>
      <w:rPr>
        <w:rFonts w:hint="default"/>
      </w:rPr>
    </w:lvl>
    <w:lvl w:ilvl="2">
      <w:start w:val="1"/>
      <w:numFmt w:val="decimal"/>
      <w:lvlText w:val="%1-%2.%3"/>
      <w:lvlJc w:val="left"/>
      <w:pPr>
        <w:tabs>
          <w:tab w:val="left" w:pos="708"/>
        </w:tabs>
        <w:ind w:left="2136" w:hanging="720"/>
      </w:pPr>
      <w:rPr>
        <w:rFonts w:hint="default"/>
      </w:rPr>
    </w:lvl>
    <w:lvl w:ilvl="3">
      <w:start w:val="1"/>
      <w:numFmt w:val="decimal"/>
      <w:lvlText w:val="%1-%2.%3.%4"/>
      <w:lvlJc w:val="left"/>
      <w:pPr>
        <w:tabs>
          <w:tab w:val="left" w:pos="708"/>
        </w:tabs>
        <w:ind w:left="3204" w:hanging="1080"/>
      </w:pPr>
      <w:rPr>
        <w:rFonts w:hint="default"/>
      </w:rPr>
    </w:lvl>
    <w:lvl w:ilvl="4">
      <w:start w:val="1"/>
      <w:numFmt w:val="decimal"/>
      <w:lvlText w:val="%1-%2.%3.%4.%5"/>
      <w:lvlJc w:val="left"/>
      <w:pPr>
        <w:tabs>
          <w:tab w:val="left" w:pos="708"/>
        </w:tabs>
        <w:ind w:left="4272" w:hanging="1440"/>
      </w:pPr>
      <w:rPr>
        <w:rFonts w:hint="default"/>
      </w:rPr>
    </w:lvl>
    <w:lvl w:ilvl="5">
      <w:start w:val="1"/>
      <w:numFmt w:val="decimal"/>
      <w:lvlText w:val="%1-%2.%3.%4.%5.%6"/>
      <w:lvlJc w:val="left"/>
      <w:pPr>
        <w:tabs>
          <w:tab w:val="left" w:pos="708"/>
        </w:tabs>
        <w:ind w:left="5340" w:hanging="1800"/>
      </w:pPr>
      <w:rPr>
        <w:rFonts w:hint="default"/>
      </w:rPr>
    </w:lvl>
    <w:lvl w:ilvl="6">
      <w:start w:val="1"/>
      <w:numFmt w:val="decimal"/>
      <w:lvlText w:val="%1-%2.%3.%4.%5.%6.%7"/>
      <w:lvlJc w:val="left"/>
      <w:pPr>
        <w:tabs>
          <w:tab w:val="left" w:pos="708"/>
        </w:tabs>
        <w:ind w:left="6048" w:hanging="1800"/>
      </w:pPr>
      <w:rPr>
        <w:rFonts w:hint="default"/>
      </w:rPr>
    </w:lvl>
    <w:lvl w:ilvl="7">
      <w:start w:val="1"/>
      <w:numFmt w:val="decimal"/>
      <w:lvlText w:val="%1-%2.%3.%4.%5.%6.%7.%8"/>
      <w:lvlJc w:val="left"/>
      <w:pPr>
        <w:tabs>
          <w:tab w:val="left" w:pos="708"/>
        </w:tabs>
        <w:ind w:left="7116" w:hanging="2160"/>
      </w:pPr>
      <w:rPr>
        <w:rFonts w:hint="default"/>
      </w:rPr>
    </w:lvl>
    <w:lvl w:ilvl="8">
      <w:start w:val="1"/>
      <w:numFmt w:val="decimal"/>
      <w:lvlText w:val="%1-%2.%3.%4.%5.%6.%7.%8.%9"/>
      <w:lvlJc w:val="left"/>
      <w:pPr>
        <w:tabs>
          <w:tab w:val="left" w:pos="708"/>
        </w:tabs>
        <w:ind w:left="8184" w:hanging="2520"/>
      </w:pPr>
      <w:rPr>
        <w:rFonts w:hint="default"/>
      </w:rPr>
    </w:lvl>
  </w:abstractNum>
  <w:abstractNum w:abstractNumId="16" w15:restartNumberingAfterBreak="0">
    <w:nsid w:val="3A9F1C33"/>
    <w:multiLevelType w:val="hybridMultilevel"/>
    <w:tmpl w:val="40CC6854"/>
    <w:lvl w:ilvl="0" w:tplc="007E5E98">
      <w:start w:val="1"/>
      <w:numFmt w:val="bullet"/>
      <w:lvlText w:val="-"/>
      <w:lvlJc w:val="left"/>
      <w:pPr>
        <w:tabs>
          <w:tab w:val="left" w:pos="708"/>
        </w:tabs>
        <w:ind w:left="720" w:hanging="360"/>
      </w:pPr>
      <w:rPr>
        <w:rFonts w:ascii="Arial" w:eastAsia="Times New Roman" w:hAnsi="Arial" w:cs="Arial" w:hint="default"/>
      </w:rPr>
    </w:lvl>
    <w:lvl w:ilvl="1" w:tplc="8BC46EBA">
      <w:start w:val="1"/>
      <w:numFmt w:val="bullet"/>
      <w:lvlText w:val="o"/>
      <w:lvlJc w:val="left"/>
      <w:pPr>
        <w:tabs>
          <w:tab w:val="left" w:pos="708"/>
        </w:tabs>
        <w:ind w:left="1440" w:hanging="360"/>
      </w:pPr>
      <w:rPr>
        <w:rFonts w:ascii="Courier New" w:hAnsi="Courier New" w:cs="Courier New" w:hint="default"/>
      </w:rPr>
    </w:lvl>
    <w:lvl w:ilvl="2" w:tplc="36245500">
      <w:start w:val="1"/>
      <w:numFmt w:val="bullet"/>
      <w:lvlText w:val=""/>
      <w:lvlJc w:val="left"/>
      <w:pPr>
        <w:tabs>
          <w:tab w:val="left" w:pos="708"/>
        </w:tabs>
        <w:ind w:left="2160" w:hanging="360"/>
      </w:pPr>
      <w:rPr>
        <w:rFonts w:ascii="Wingdings" w:hAnsi="Wingdings" w:hint="default"/>
      </w:rPr>
    </w:lvl>
    <w:lvl w:ilvl="3" w:tplc="620258EE">
      <w:start w:val="1"/>
      <w:numFmt w:val="bullet"/>
      <w:lvlText w:val=""/>
      <w:lvlJc w:val="left"/>
      <w:pPr>
        <w:tabs>
          <w:tab w:val="left" w:pos="708"/>
        </w:tabs>
        <w:ind w:left="2880" w:hanging="360"/>
      </w:pPr>
      <w:rPr>
        <w:rFonts w:ascii="Symbol" w:hAnsi="Symbol" w:hint="default"/>
      </w:rPr>
    </w:lvl>
    <w:lvl w:ilvl="4" w:tplc="0BCA8DEE">
      <w:start w:val="1"/>
      <w:numFmt w:val="bullet"/>
      <w:lvlText w:val="o"/>
      <w:lvlJc w:val="left"/>
      <w:pPr>
        <w:tabs>
          <w:tab w:val="left" w:pos="708"/>
        </w:tabs>
        <w:ind w:left="3600" w:hanging="360"/>
      </w:pPr>
      <w:rPr>
        <w:rFonts w:ascii="Courier New" w:hAnsi="Courier New" w:cs="Courier New" w:hint="default"/>
      </w:rPr>
    </w:lvl>
    <w:lvl w:ilvl="5" w:tplc="58C86526">
      <w:start w:val="1"/>
      <w:numFmt w:val="bullet"/>
      <w:lvlText w:val=""/>
      <w:lvlJc w:val="left"/>
      <w:pPr>
        <w:tabs>
          <w:tab w:val="left" w:pos="708"/>
        </w:tabs>
        <w:ind w:left="4320" w:hanging="360"/>
      </w:pPr>
      <w:rPr>
        <w:rFonts w:ascii="Wingdings" w:hAnsi="Wingdings" w:hint="default"/>
      </w:rPr>
    </w:lvl>
    <w:lvl w:ilvl="6" w:tplc="F55C55A2">
      <w:start w:val="1"/>
      <w:numFmt w:val="bullet"/>
      <w:lvlText w:val=""/>
      <w:lvlJc w:val="left"/>
      <w:pPr>
        <w:tabs>
          <w:tab w:val="left" w:pos="708"/>
        </w:tabs>
        <w:ind w:left="5040" w:hanging="360"/>
      </w:pPr>
      <w:rPr>
        <w:rFonts w:ascii="Symbol" w:hAnsi="Symbol" w:hint="default"/>
      </w:rPr>
    </w:lvl>
    <w:lvl w:ilvl="7" w:tplc="98FEEB18">
      <w:start w:val="1"/>
      <w:numFmt w:val="bullet"/>
      <w:lvlText w:val="o"/>
      <w:lvlJc w:val="left"/>
      <w:pPr>
        <w:tabs>
          <w:tab w:val="left" w:pos="708"/>
        </w:tabs>
        <w:ind w:left="5760" w:hanging="360"/>
      </w:pPr>
      <w:rPr>
        <w:rFonts w:ascii="Courier New" w:hAnsi="Courier New" w:cs="Courier New" w:hint="default"/>
      </w:rPr>
    </w:lvl>
    <w:lvl w:ilvl="8" w:tplc="B97A0B4A">
      <w:start w:val="1"/>
      <w:numFmt w:val="bullet"/>
      <w:lvlText w:val=""/>
      <w:lvlJc w:val="left"/>
      <w:pPr>
        <w:tabs>
          <w:tab w:val="left" w:pos="708"/>
        </w:tabs>
        <w:ind w:left="6480" w:hanging="360"/>
      </w:pPr>
      <w:rPr>
        <w:rFonts w:ascii="Wingdings" w:hAnsi="Wingdings" w:hint="default"/>
      </w:rPr>
    </w:lvl>
  </w:abstractNum>
  <w:abstractNum w:abstractNumId="17" w15:restartNumberingAfterBreak="0">
    <w:nsid w:val="3EAC02E4"/>
    <w:multiLevelType w:val="hybridMultilevel"/>
    <w:tmpl w:val="A11E65FC"/>
    <w:lvl w:ilvl="0" w:tplc="9834AD60">
      <w:start w:val="1"/>
      <w:numFmt w:val="bullet"/>
      <w:lvlText w:val=""/>
      <w:lvlJc w:val="left"/>
      <w:pPr>
        <w:tabs>
          <w:tab w:val="left" w:pos="708"/>
        </w:tabs>
        <w:ind w:left="1155" w:hanging="360"/>
      </w:pPr>
      <w:rPr>
        <w:rFonts w:ascii="Symbol" w:hAnsi="Symbol" w:hint="default"/>
      </w:rPr>
    </w:lvl>
    <w:lvl w:ilvl="1" w:tplc="BC382CAC">
      <w:start w:val="1"/>
      <w:numFmt w:val="bullet"/>
      <w:lvlText w:val="o"/>
      <w:lvlJc w:val="left"/>
      <w:pPr>
        <w:tabs>
          <w:tab w:val="left" w:pos="708"/>
        </w:tabs>
        <w:ind w:left="1875" w:hanging="360"/>
      </w:pPr>
      <w:rPr>
        <w:rFonts w:ascii="Courier New" w:hAnsi="Courier New" w:cs="Courier New" w:hint="default"/>
      </w:rPr>
    </w:lvl>
    <w:lvl w:ilvl="2" w:tplc="50C61ADA">
      <w:start w:val="1"/>
      <w:numFmt w:val="bullet"/>
      <w:lvlText w:val=""/>
      <w:lvlJc w:val="left"/>
      <w:pPr>
        <w:tabs>
          <w:tab w:val="left" w:pos="708"/>
        </w:tabs>
        <w:ind w:left="2595" w:hanging="360"/>
      </w:pPr>
      <w:rPr>
        <w:rFonts w:ascii="Wingdings" w:hAnsi="Wingdings" w:hint="default"/>
      </w:rPr>
    </w:lvl>
    <w:lvl w:ilvl="3" w:tplc="85E2A09A">
      <w:start w:val="1"/>
      <w:numFmt w:val="bullet"/>
      <w:lvlText w:val=""/>
      <w:lvlJc w:val="left"/>
      <w:pPr>
        <w:tabs>
          <w:tab w:val="left" w:pos="708"/>
        </w:tabs>
        <w:ind w:left="3315" w:hanging="360"/>
      </w:pPr>
      <w:rPr>
        <w:rFonts w:ascii="Symbol" w:hAnsi="Symbol" w:hint="default"/>
      </w:rPr>
    </w:lvl>
    <w:lvl w:ilvl="4" w:tplc="C6A2C424">
      <w:start w:val="1"/>
      <w:numFmt w:val="bullet"/>
      <w:lvlText w:val="o"/>
      <w:lvlJc w:val="left"/>
      <w:pPr>
        <w:tabs>
          <w:tab w:val="left" w:pos="708"/>
        </w:tabs>
        <w:ind w:left="4035" w:hanging="360"/>
      </w:pPr>
      <w:rPr>
        <w:rFonts w:ascii="Courier New" w:hAnsi="Courier New" w:cs="Courier New" w:hint="default"/>
      </w:rPr>
    </w:lvl>
    <w:lvl w:ilvl="5" w:tplc="35AC619E">
      <w:start w:val="1"/>
      <w:numFmt w:val="bullet"/>
      <w:lvlText w:val=""/>
      <w:lvlJc w:val="left"/>
      <w:pPr>
        <w:tabs>
          <w:tab w:val="left" w:pos="708"/>
        </w:tabs>
        <w:ind w:left="4755" w:hanging="360"/>
      </w:pPr>
      <w:rPr>
        <w:rFonts w:ascii="Wingdings" w:hAnsi="Wingdings" w:hint="default"/>
      </w:rPr>
    </w:lvl>
    <w:lvl w:ilvl="6" w:tplc="57B66082">
      <w:start w:val="1"/>
      <w:numFmt w:val="bullet"/>
      <w:lvlText w:val=""/>
      <w:lvlJc w:val="left"/>
      <w:pPr>
        <w:tabs>
          <w:tab w:val="left" w:pos="708"/>
        </w:tabs>
        <w:ind w:left="5475" w:hanging="360"/>
      </w:pPr>
      <w:rPr>
        <w:rFonts w:ascii="Symbol" w:hAnsi="Symbol" w:hint="default"/>
      </w:rPr>
    </w:lvl>
    <w:lvl w:ilvl="7" w:tplc="F94A2890">
      <w:start w:val="1"/>
      <w:numFmt w:val="bullet"/>
      <w:lvlText w:val="o"/>
      <w:lvlJc w:val="left"/>
      <w:pPr>
        <w:tabs>
          <w:tab w:val="left" w:pos="708"/>
        </w:tabs>
        <w:ind w:left="6195" w:hanging="360"/>
      </w:pPr>
      <w:rPr>
        <w:rFonts w:ascii="Courier New" w:hAnsi="Courier New" w:cs="Courier New" w:hint="default"/>
      </w:rPr>
    </w:lvl>
    <w:lvl w:ilvl="8" w:tplc="647C8006">
      <w:start w:val="1"/>
      <w:numFmt w:val="bullet"/>
      <w:lvlText w:val=""/>
      <w:lvlJc w:val="left"/>
      <w:pPr>
        <w:tabs>
          <w:tab w:val="left" w:pos="708"/>
        </w:tabs>
        <w:ind w:left="6915" w:hanging="360"/>
      </w:pPr>
      <w:rPr>
        <w:rFonts w:ascii="Wingdings" w:hAnsi="Wingdings" w:hint="default"/>
      </w:rPr>
    </w:lvl>
  </w:abstractNum>
  <w:abstractNum w:abstractNumId="18" w15:restartNumberingAfterBreak="0">
    <w:nsid w:val="40886795"/>
    <w:multiLevelType w:val="multilevel"/>
    <w:tmpl w:val="80DE2B02"/>
    <w:lvl w:ilvl="0">
      <w:start w:val="6"/>
      <w:numFmt w:val="decimal"/>
      <w:lvlText w:val="%1"/>
      <w:lvlJc w:val="left"/>
      <w:pPr>
        <w:tabs>
          <w:tab w:val="left" w:pos="708"/>
        </w:tabs>
        <w:ind w:left="360" w:hanging="360"/>
      </w:pPr>
      <w:rPr>
        <w:rFonts w:hint="default"/>
      </w:rPr>
    </w:lvl>
    <w:lvl w:ilvl="1">
      <w:start w:val="1"/>
      <w:numFmt w:val="decimal"/>
      <w:lvlText w:val="%1-%2"/>
      <w:lvlJc w:val="left"/>
      <w:pPr>
        <w:tabs>
          <w:tab w:val="left" w:pos="708"/>
        </w:tabs>
        <w:ind w:left="360" w:hanging="360"/>
      </w:pPr>
      <w:rPr>
        <w:rFonts w:hint="default"/>
      </w:rPr>
    </w:lvl>
    <w:lvl w:ilvl="2">
      <w:start w:val="1"/>
      <w:numFmt w:val="decimal"/>
      <w:lvlText w:val="%1-%2.%3"/>
      <w:lvlJc w:val="left"/>
      <w:pPr>
        <w:tabs>
          <w:tab w:val="left" w:pos="708"/>
        </w:tabs>
        <w:ind w:left="720" w:hanging="720"/>
      </w:pPr>
      <w:rPr>
        <w:rFonts w:hint="default"/>
      </w:rPr>
    </w:lvl>
    <w:lvl w:ilvl="3">
      <w:start w:val="1"/>
      <w:numFmt w:val="decimal"/>
      <w:lvlText w:val="%1-%2.%3.%4"/>
      <w:lvlJc w:val="left"/>
      <w:pPr>
        <w:tabs>
          <w:tab w:val="left" w:pos="708"/>
        </w:tabs>
        <w:ind w:left="720" w:hanging="720"/>
      </w:pPr>
      <w:rPr>
        <w:rFonts w:hint="default"/>
      </w:rPr>
    </w:lvl>
    <w:lvl w:ilvl="4">
      <w:start w:val="1"/>
      <w:numFmt w:val="decimal"/>
      <w:lvlText w:val="%1-%2.%3.%4.%5"/>
      <w:lvlJc w:val="left"/>
      <w:pPr>
        <w:tabs>
          <w:tab w:val="left" w:pos="708"/>
        </w:tabs>
        <w:ind w:left="1080" w:hanging="1080"/>
      </w:pPr>
      <w:rPr>
        <w:rFonts w:hint="default"/>
      </w:rPr>
    </w:lvl>
    <w:lvl w:ilvl="5">
      <w:start w:val="1"/>
      <w:numFmt w:val="decimal"/>
      <w:lvlText w:val="%1-%2.%3.%4.%5.%6"/>
      <w:lvlJc w:val="left"/>
      <w:pPr>
        <w:tabs>
          <w:tab w:val="left" w:pos="708"/>
        </w:tabs>
        <w:ind w:left="1080" w:hanging="1080"/>
      </w:pPr>
      <w:rPr>
        <w:rFonts w:hint="default"/>
      </w:rPr>
    </w:lvl>
    <w:lvl w:ilvl="6">
      <w:start w:val="1"/>
      <w:numFmt w:val="decimal"/>
      <w:lvlText w:val="%1-%2.%3.%4.%5.%6.%7"/>
      <w:lvlJc w:val="left"/>
      <w:pPr>
        <w:tabs>
          <w:tab w:val="left" w:pos="708"/>
        </w:tabs>
        <w:ind w:left="1440" w:hanging="1440"/>
      </w:pPr>
      <w:rPr>
        <w:rFonts w:hint="default"/>
      </w:rPr>
    </w:lvl>
    <w:lvl w:ilvl="7">
      <w:start w:val="1"/>
      <w:numFmt w:val="decimal"/>
      <w:lvlText w:val="%1-%2.%3.%4.%5.%6.%7.%8"/>
      <w:lvlJc w:val="left"/>
      <w:pPr>
        <w:tabs>
          <w:tab w:val="left" w:pos="708"/>
        </w:tabs>
        <w:ind w:left="1440" w:hanging="1440"/>
      </w:pPr>
      <w:rPr>
        <w:rFonts w:hint="default"/>
      </w:rPr>
    </w:lvl>
    <w:lvl w:ilvl="8">
      <w:start w:val="1"/>
      <w:numFmt w:val="decimal"/>
      <w:lvlText w:val="%1-%2.%3.%4.%5.%6.%7.%8.%9"/>
      <w:lvlJc w:val="left"/>
      <w:pPr>
        <w:tabs>
          <w:tab w:val="left" w:pos="708"/>
        </w:tabs>
        <w:ind w:left="1800" w:hanging="1800"/>
      </w:pPr>
      <w:rPr>
        <w:rFonts w:hint="default"/>
      </w:rPr>
    </w:lvl>
  </w:abstractNum>
  <w:abstractNum w:abstractNumId="19" w15:restartNumberingAfterBreak="0">
    <w:nsid w:val="48D31882"/>
    <w:multiLevelType w:val="hybridMultilevel"/>
    <w:tmpl w:val="F2261E12"/>
    <w:lvl w:ilvl="0" w:tplc="E3A24308">
      <w:start w:val="1"/>
      <w:numFmt w:val="decimal"/>
      <w:lvlText w:val="(%1)"/>
      <w:lvlJc w:val="left"/>
      <w:pPr>
        <w:tabs>
          <w:tab w:val="left" w:pos="708"/>
        </w:tabs>
        <w:ind w:left="1080" w:hanging="720"/>
      </w:pPr>
      <w:rPr>
        <w:rFonts w:ascii="Verdana" w:eastAsia="Times New Roman" w:hAnsi="Verdana" w:cs="Times New Roman"/>
      </w:rPr>
    </w:lvl>
    <w:lvl w:ilvl="1" w:tplc="D43A721C">
      <w:start w:val="1"/>
      <w:numFmt w:val="lowerLetter"/>
      <w:lvlText w:val="%2."/>
      <w:lvlJc w:val="left"/>
      <w:pPr>
        <w:tabs>
          <w:tab w:val="left" w:pos="708"/>
        </w:tabs>
        <w:ind w:left="1440" w:hanging="360"/>
      </w:pPr>
    </w:lvl>
    <w:lvl w:ilvl="2" w:tplc="08169AE6">
      <w:start w:val="1"/>
      <w:numFmt w:val="lowerRoman"/>
      <w:lvlText w:val="%3."/>
      <w:lvlJc w:val="right"/>
      <w:pPr>
        <w:tabs>
          <w:tab w:val="left" w:pos="708"/>
        </w:tabs>
        <w:ind w:left="2160" w:hanging="180"/>
      </w:pPr>
    </w:lvl>
    <w:lvl w:ilvl="3" w:tplc="CE6239D0">
      <w:start w:val="1"/>
      <w:numFmt w:val="decimal"/>
      <w:lvlText w:val="%4."/>
      <w:lvlJc w:val="left"/>
      <w:pPr>
        <w:tabs>
          <w:tab w:val="left" w:pos="708"/>
        </w:tabs>
        <w:ind w:left="2880" w:hanging="360"/>
      </w:pPr>
    </w:lvl>
    <w:lvl w:ilvl="4" w:tplc="6AE4225A">
      <w:start w:val="1"/>
      <w:numFmt w:val="lowerLetter"/>
      <w:lvlText w:val="%5."/>
      <w:lvlJc w:val="left"/>
      <w:pPr>
        <w:tabs>
          <w:tab w:val="left" w:pos="708"/>
        </w:tabs>
        <w:ind w:left="3600" w:hanging="360"/>
      </w:pPr>
    </w:lvl>
    <w:lvl w:ilvl="5" w:tplc="31AACBC2">
      <w:start w:val="1"/>
      <w:numFmt w:val="lowerRoman"/>
      <w:lvlText w:val="%6."/>
      <w:lvlJc w:val="right"/>
      <w:pPr>
        <w:tabs>
          <w:tab w:val="left" w:pos="708"/>
        </w:tabs>
        <w:ind w:left="4320" w:hanging="180"/>
      </w:pPr>
    </w:lvl>
    <w:lvl w:ilvl="6" w:tplc="4A04F7DC">
      <w:start w:val="1"/>
      <w:numFmt w:val="decimal"/>
      <w:lvlText w:val="%7."/>
      <w:lvlJc w:val="left"/>
      <w:pPr>
        <w:tabs>
          <w:tab w:val="left" w:pos="708"/>
        </w:tabs>
        <w:ind w:left="5040" w:hanging="360"/>
      </w:pPr>
    </w:lvl>
    <w:lvl w:ilvl="7" w:tplc="7C16FD26">
      <w:start w:val="1"/>
      <w:numFmt w:val="lowerLetter"/>
      <w:lvlText w:val="%8."/>
      <w:lvlJc w:val="left"/>
      <w:pPr>
        <w:tabs>
          <w:tab w:val="left" w:pos="708"/>
        </w:tabs>
        <w:ind w:left="5760" w:hanging="360"/>
      </w:pPr>
    </w:lvl>
    <w:lvl w:ilvl="8" w:tplc="425E95CE">
      <w:start w:val="1"/>
      <w:numFmt w:val="lowerRoman"/>
      <w:lvlText w:val="%9."/>
      <w:lvlJc w:val="right"/>
      <w:pPr>
        <w:tabs>
          <w:tab w:val="left" w:pos="708"/>
        </w:tabs>
        <w:ind w:left="6480" w:hanging="180"/>
      </w:pPr>
    </w:lvl>
  </w:abstractNum>
  <w:abstractNum w:abstractNumId="20" w15:restartNumberingAfterBreak="0">
    <w:nsid w:val="497E1CE0"/>
    <w:multiLevelType w:val="hybridMultilevel"/>
    <w:tmpl w:val="12C45414"/>
    <w:lvl w:ilvl="0" w:tplc="03506EA4">
      <w:start w:val="1"/>
      <w:numFmt w:val="bullet"/>
      <w:lvlText w:val=""/>
      <w:lvlJc w:val="left"/>
      <w:pPr>
        <w:tabs>
          <w:tab w:val="left" w:pos="708"/>
        </w:tabs>
        <w:ind w:left="720" w:hanging="360"/>
      </w:pPr>
      <w:rPr>
        <w:rFonts w:ascii="Symbol" w:hAnsi="Symbol" w:hint="default"/>
      </w:rPr>
    </w:lvl>
    <w:lvl w:ilvl="1" w:tplc="F79A695E">
      <w:start w:val="1"/>
      <w:numFmt w:val="bullet"/>
      <w:lvlText w:val="o"/>
      <w:lvlJc w:val="left"/>
      <w:pPr>
        <w:tabs>
          <w:tab w:val="left" w:pos="708"/>
        </w:tabs>
        <w:ind w:left="1440" w:hanging="360"/>
      </w:pPr>
      <w:rPr>
        <w:rFonts w:ascii="Courier New" w:hAnsi="Courier New" w:cs="Courier New" w:hint="default"/>
      </w:rPr>
    </w:lvl>
    <w:lvl w:ilvl="2" w:tplc="95CA1244">
      <w:start w:val="1"/>
      <w:numFmt w:val="bullet"/>
      <w:lvlText w:val=""/>
      <w:lvlJc w:val="left"/>
      <w:pPr>
        <w:tabs>
          <w:tab w:val="left" w:pos="708"/>
        </w:tabs>
        <w:ind w:left="2160" w:hanging="360"/>
      </w:pPr>
      <w:rPr>
        <w:rFonts w:ascii="Wingdings" w:hAnsi="Wingdings" w:hint="default"/>
      </w:rPr>
    </w:lvl>
    <w:lvl w:ilvl="3" w:tplc="02B2C194">
      <w:start w:val="1"/>
      <w:numFmt w:val="bullet"/>
      <w:lvlText w:val=""/>
      <w:lvlJc w:val="left"/>
      <w:pPr>
        <w:tabs>
          <w:tab w:val="left" w:pos="708"/>
        </w:tabs>
        <w:ind w:left="2880" w:hanging="360"/>
      </w:pPr>
      <w:rPr>
        <w:rFonts w:ascii="Symbol" w:hAnsi="Symbol" w:hint="default"/>
      </w:rPr>
    </w:lvl>
    <w:lvl w:ilvl="4" w:tplc="0788614E">
      <w:start w:val="1"/>
      <w:numFmt w:val="bullet"/>
      <w:lvlText w:val="o"/>
      <w:lvlJc w:val="left"/>
      <w:pPr>
        <w:tabs>
          <w:tab w:val="left" w:pos="708"/>
        </w:tabs>
        <w:ind w:left="3600" w:hanging="360"/>
      </w:pPr>
      <w:rPr>
        <w:rFonts w:ascii="Courier New" w:hAnsi="Courier New" w:cs="Courier New" w:hint="default"/>
      </w:rPr>
    </w:lvl>
    <w:lvl w:ilvl="5" w:tplc="4AD8BD9A">
      <w:start w:val="1"/>
      <w:numFmt w:val="bullet"/>
      <w:lvlText w:val=""/>
      <w:lvlJc w:val="left"/>
      <w:pPr>
        <w:tabs>
          <w:tab w:val="left" w:pos="708"/>
        </w:tabs>
        <w:ind w:left="4320" w:hanging="360"/>
      </w:pPr>
      <w:rPr>
        <w:rFonts w:ascii="Wingdings" w:hAnsi="Wingdings" w:hint="default"/>
      </w:rPr>
    </w:lvl>
    <w:lvl w:ilvl="6" w:tplc="63C8653A">
      <w:start w:val="1"/>
      <w:numFmt w:val="bullet"/>
      <w:lvlText w:val=""/>
      <w:lvlJc w:val="left"/>
      <w:pPr>
        <w:tabs>
          <w:tab w:val="left" w:pos="708"/>
        </w:tabs>
        <w:ind w:left="5040" w:hanging="360"/>
      </w:pPr>
      <w:rPr>
        <w:rFonts w:ascii="Symbol" w:hAnsi="Symbol" w:hint="default"/>
      </w:rPr>
    </w:lvl>
    <w:lvl w:ilvl="7" w:tplc="F40AE49A">
      <w:start w:val="1"/>
      <w:numFmt w:val="bullet"/>
      <w:lvlText w:val="o"/>
      <w:lvlJc w:val="left"/>
      <w:pPr>
        <w:tabs>
          <w:tab w:val="left" w:pos="708"/>
        </w:tabs>
        <w:ind w:left="5760" w:hanging="360"/>
      </w:pPr>
      <w:rPr>
        <w:rFonts w:ascii="Courier New" w:hAnsi="Courier New" w:cs="Courier New" w:hint="default"/>
      </w:rPr>
    </w:lvl>
    <w:lvl w:ilvl="8" w:tplc="884C340E">
      <w:start w:val="1"/>
      <w:numFmt w:val="bullet"/>
      <w:lvlText w:val=""/>
      <w:lvlJc w:val="left"/>
      <w:pPr>
        <w:tabs>
          <w:tab w:val="left" w:pos="708"/>
        </w:tabs>
        <w:ind w:left="6480" w:hanging="360"/>
      </w:pPr>
      <w:rPr>
        <w:rFonts w:ascii="Wingdings" w:hAnsi="Wingdings" w:hint="default"/>
      </w:rPr>
    </w:lvl>
  </w:abstractNum>
  <w:abstractNum w:abstractNumId="21" w15:restartNumberingAfterBreak="0">
    <w:nsid w:val="4AD0639A"/>
    <w:multiLevelType w:val="hybridMultilevel"/>
    <w:tmpl w:val="BBB215C6"/>
    <w:lvl w:ilvl="0" w:tplc="0B6CAC46">
      <w:start w:val="1"/>
      <w:numFmt w:val="lowerLetter"/>
      <w:lvlText w:val="%1)"/>
      <w:lvlJc w:val="left"/>
      <w:pPr>
        <w:tabs>
          <w:tab w:val="left" w:pos="708"/>
        </w:tabs>
        <w:ind w:left="1068" w:hanging="360"/>
      </w:pPr>
      <w:rPr>
        <w:rFonts w:hint="default"/>
      </w:rPr>
    </w:lvl>
    <w:lvl w:ilvl="1" w:tplc="69D6C02E">
      <w:start w:val="1"/>
      <w:numFmt w:val="lowerLetter"/>
      <w:lvlText w:val="%2."/>
      <w:lvlJc w:val="left"/>
      <w:pPr>
        <w:tabs>
          <w:tab w:val="left" w:pos="708"/>
        </w:tabs>
        <w:ind w:left="1788" w:hanging="360"/>
      </w:pPr>
    </w:lvl>
    <w:lvl w:ilvl="2" w:tplc="284E7C0E">
      <w:start w:val="1"/>
      <w:numFmt w:val="lowerRoman"/>
      <w:lvlText w:val="%3."/>
      <w:lvlJc w:val="right"/>
      <w:pPr>
        <w:tabs>
          <w:tab w:val="left" w:pos="708"/>
        </w:tabs>
        <w:ind w:left="2508" w:hanging="180"/>
      </w:pPr>
    </w:lvl>
    <w:lvl w:ilvl="3" w:tplc="BDAE513C">
      <w:start w:val="1"/>
      <w:numFmt w:val="decimal"/>
      <w:lvlText w:val="%4."/>
      <w:lvlJc w:val="left"/>
      <w:pPr>
        <w:tabs>
          <w:tab w:val="left" w:pos="708"/>
        </w:tabs>
        <w:ind w:left="3228" w:hanging="360"/>
      </w:pPr>
    </w:lvl>
    <w:lvl w:ilvl="4" w:tplc="D8DC19EE">
      <w:start w:val="1"/>
      <w:numFmt w:val="lowerLetter"/>
      <w:lvlText w:val="%5."/>
      <w:lvlJc w:val="left"/>
      <w:pPr>
        <w:tabs>
          <w:tab w:val="left" w:pos="708"/>
        </w:tabs>
        <w:ind w:left="3948" w:hanging="360"/>
      </w:pPr>
    </w:lvl>
    <w:lvl w:ilvl="5" w:tplc="0E9274CA">
      <w:start w:val="1"/>
      <w:numFmt w:val="lowerRoman"/>
      <w:lvlText w:val="%6."/>
      <w:lvlJc w:val="right"/>
      <w:pPr>
        <w:tabs>
          <w:tab w:val="left" w:pos="708"/>
        </w:tabs>
        <w:ind w:left="4668" w:hanging="180"/>
      </w:pPr>
    </w:lvl>
    <w:lvl w:ilvl="6" w:tplc="064A8084">
      <w:start w:val="1"/>
      <w:numFmt w:val="decimal"/>
      <w:lvlText w:val="%7."/>
      <w:lvlJc w:val="left"/>
      <w:pPr>
        <w:tabs>
          <w:tab w:val="left" w:pos="708"/>
        </w:tabs>
        <w:ind w:left="5388" w:hanging="360"/>
      </w:pPr>
    </w:lvl>
    <w:lvl w:ilvl="7" w:tplc="D3AABB26">
      <w:start w:val="1"/>
      <w:numFmt w:val="lowerLetter"/>
      <w:lvlText w:val="%8."/>
      <w:lvlJc w:val="left"/>
      <w:pPr>
        <w:tabs>
          <w:tab w:val="left" w:pos="708"/>
        </w:tabs>
        <w:ind w:left="6108" w:hanging="360"/>
      </w:pPr>
    </w:lvl>
    <w:lvl w:ilvl="8" w:tplc="0FACA7E4">
      <w:start w:val="1"/>
      <w:numFmt w:val="lowerRoman"/>
      <w:lvlText w:val="%9."/>
      <w:lvlJc w:val="right"/>
      <w:pPr>
        <w:tabs>
          <w:tab w:val="left" w:pos="708"/>
        </w:tabs>
        <w:ind w:left="6828" w:hanging="180"/>
      </w:pPr>
    </w:lvl>
  </w:abstractNum>
  <w:abstractNum w:abstractNumId="22" w15:restartNumberingAfterBreak="0">
    <w:nsid w:val="4E067460"/>
    <w:multiLevelType w:val="hybridMultilevel"/>
    <w:tmpl w:val="A43ACB12"/>
    <w:lvl w:ilvl="0" w:tplc="409C3378">
      <w:start w:val="1"/>
      <w:numFmt w:val="lowerLetter"/>
      <w:lvlText w:val="%1)"/>
      <w:lvlJc w:val="left"/>
      <w:pPr>
        <w:tabs>
          <w:tab w:val="left" w:pos="708"/>
        </w:tabs>
        <w:ind w:left="720" w:hanging="360"/>
      </w:pPr>
      <w:rPr>
        <w:rFonts w:hint="default"/>
      </w:rPr>
    </w:lvl>
    <w:lvl w:ilvl="1" w:tplc="0DCA8248">
      <w:start w:val="1"/>
      <w:numFmt w:val="lowerLetter"/>
      <w:lvlText w:val="%2."/>
      <w:lvlJc w:val="left"/>
      <w:pPr>
        <w:tabs>
          <w:tab w:val="left" w:pos="708"/>
        </w:tabs>
        <w:ind w:left="1440" w:hanging="360"/>
      </w:pPr>
    </w:lvl>
    <w:lvl w:ilvl="2" w:tplc="96106D3E">
      <w:start w:val="1"/>
      <w:numFmt w:val="lowerRoman"/>
      <w:lvlText w:val="%3."/>
      <w:lvlJc w:val="right"/>
      <w:pPr>
        <w:tabs>
          <w:tab w:val="left" w:pos="708"/>
        </w:tabs>
        <w:ind w:left="2160" w:hanging="180"/>
      </w:pPr>
    </w:lvl>
    <w:lvl w:ilvl="3" w:tplc="75189032">
      <w:start w:val="1"/>
      <w:numFmt w:val="decimal"/>
      <w:lvlText w:val="%4."/>
      <w:lvlJc w:val="left"/>
      <w:pPr>
        <w:tabs>
          <w:tab w:val="left" w:pos="708"/>
        </w:tabs>
        <w:ind w:left="2880" w:hanging="360"/>
      </w:pPr>
    </w:lvl>
    <w:lvl w:ilvl="4" w:tplc="31422C12">
      <w:start w:val="1"/>
      <w:numFmt w:val="lowerLetter"/>
      <w:lvlText w:val="%5."/>
      <w:lvlJc w:val="left"/>
      <w:pPr>
        <w:tabs>
          <w:tab w:val="left" w:pos="708"/>
        </w:tabs>
        <w:ind w:left="3600" w:hanging="360"/>
      </w:pPr>
    </w:lvl>
    <w:lvl w:ilvl="5" w:tplc="F25AFFBC">
      <w:start w:val="1"/>
      <w:numFmt w:val="lowerRoman"/>
      <w:lvlText w:val="%6."/>
      <w:lvlJc w:val="right"/>
      <w:pPr>
        <w:tabs>
          <w:tab w:val="left" w:pos="708"/>
        </w:tabs>
        <w:ind w:left="4320" w:hanging="180"/>
      </w:pPr>
    </w:lvl>
    <w:lvl w:ilvl="6" w:tplc="5CE2B154">
      <w:start w:val="1"/>
      <w:numFmt w:val="decimal"/>
      <w:lvlText w:val="%7."/>
      <w:lvlJc w:val="left"/>
      <w:pPr>
        <w:tabs>
          <w:tab w:val="left" w:pos="708"/>
        </w:tabs>
        <w:ind w:left="5040" w:hanging="360"/>
      </w:pPr>
    </w:lvl>
    <w:lvl w:ilvl="7" w:tplc="7E4CC2A0">
      <w:start w:val="1"/>
      <w:numFmt w:val="lowerLetter"/>
      <w:lvlText w:val="%8."/>
      <w:lvlJc w:val="left"/>
      <w:pPr>
        <w:tabs>
          <w:tab w:val="left" w:pos="708"/>
        </w:tabs>
        <w:ind w:left="5760" w:hanging="360"/>
      </w:pPr>
    </w:lvl>
    <w:lvl w:ilvl="8" w:tplc="FF74B76E">
      <w:start w:val="1"/>
      <w:numFmt w:val="lowerRoman"/>
      <w:lvlText w:val="%9."/>
      <w:lvlJc w:val="right"/>
      <w:pPr>
        <w:tabs>
          <w:tab w:val="left" w:pos="708"/>
        </w:tabs>
        <w:ind w:left="6480" w:hanging="180"/>
      </w:pPr>
    </w:lvl>
  </w:abstractNum>
  <w:abstractNum w:abstractNumId="23" w15:restartNumberingAfterBreak="0">
    <w:nsid w:val="654969D7"/>
    <w:multiLevelType w:val="hybridMultilevel"/>
    <w:tmpl w:val="12C45414"/>
    <w:lvl w:ilvl="0" w:tplc="26666A4E">
      <w:start w:val="1"/>
      <w:numFmt w:val="bullet"/>
      <w:lvlText w:val=""/>
      <w:lvlJc w:val="left"/>
      <w:pPr>
        <w:tabs>
          <w:tab w:val="left" w:pos="708"/>
        </w:tabs>
        <w:ind w:left="720" w:hanging="360"/>
      </w:pPr>
      <w:rPr>
        <w:rFonts w:ascii="Symbol" w:hAnsi="Symbol" w:hint="default"/>
      </w:rPr>
    </w:lvl>
    <w:lvl w:ilvl="1" w:tplc="964EA8E6">
      <w:start w:val="1"/>
      <w:numFmt w:val="bullet"/>
      <w:lvlText w:val="o"/>
      <w:lvlJc w:val="left"/>
      <w:pPr>
        <w:tabs>
          <w:tab w:val="left" w:pos="708"/>
        </w:tabs>
        <w:ind w:left="1440" w:hanging="360"/>
      </w:pPr>
      <w:rPr>
        <w:rFonts w:ascii="Courier New" w:hAnsi="Courier New" w:cs="Courier New" w:hint="default"/>
      </w:rPr>
    </w:lvl>
    <w:lvl w:ilvl="2" w:tplc="1F767B42">
      <w:start w:val="1"/>
      <w:numFmt w:val="bullet"/>
      <w:lvlText w:val=""/>
      <w:lvlJc w:val="left"/>
      <w:pPr>
        <w:tabs>
          <w:tab w:val="left" w:pos="708"/>
        </w:tabs>
        <w:ind w:left="2160" w:hanging="360"/>
      </w:pPr>
      <w:rPr>
        <w:rFonts w:ascii="Wingdings" w:hAnsi="Wingdings" w:hint="default"/>
      </w:rPr>
    </w:lvl>
    <w:lvl w:ilvl="3" w:tplc="12B29C62">
      <w:start w:val="1"/>
      <w:numFmt w:val="bullet"/>
      <w:lvlText w:val=""/>
      <w:lvlJc w:val="left"/>
      <w:pPr>
        <w:tabs>
          <w:tab w:val="left" w:pos="708"/>
        </w:tabs>
        <w:ind w:left="2880" w:hanging="360"/>
      </w:pPr>
      <w:rPr>
        <w:rFonts w:ascii="Symbol" w:hAnsi="Symbol" w:hint="default"/>
      </w:rPr>
    </w:lvl>
    <w:lvl w:ilvl="4" w:tplc="C0B67E7E">
      <w:start w:val="1"/>
      <w:numFmt w:val="bullet"/>
      <w:lvlText w:val="o"/>
      <w:lvlJc w:val="left"/>
      <w:pPr>
        <w:tabs>
          <w:tab w:val="left" w:pos="708"/>
        </w:tabs>
        <w:ind w:left="3600" w:hanging="360"/>
      </w:pPr>
      <w:rPr>
        <w:rFonts w:ascii="Courier New" w:hAnsi="Courier New" w:cs="Courier New" w:hint="default"/>
      </w:rPr>
    </w:lvl>
    <w:lvl w:ilvl="5" w:tplc="1248C8D4">
      <w:start w:val="1"/>
      <w:numFmt w:val="bullet"/>
      <w:lvlText w:val=""/>
      <w:lvlJc w:val="left"/>
      <w:pPr>
        <w:tabs>
          <w:tab w:val="left" w:pos="708"/>
        </w:tabs>
        <w:ind w:left="4320" w:hanging="360"/>
      </w:pPr>
      <w:rPr>
        <w:rFonts w:ascii="Wingdings" w:hAnsi="Wingdings" w:hint="default"/>
      </w:rPr>
    </w:lvl>
    <w:lvl w:ilvl="6" w:tplc="E49A88EC">
      <w:start w:val="1"/>
      <w:numFmt w:val="bullet"/>
      <w:lvlText w:val=""/>
      <w:lvlJc w:val="left"/>
      <w:pPr>
        <w:tabs>
          <w:tab w:val="left" w:pos="708"/>
        </w:tabs>
        <w:ind w:left="5040" w:hanging="360"/>
      </w:pPr>
      <w:rPr>
        <w:rFonts w:ascii="Symbol" w:hAnsi="Symbol" w:hint="default"/>
      </w:rPr>
    </w:lvl>
    <w:lvl w:ilvl="7" w:tplc="5EDCB56A">
      <w:start w:val="1"/>
      <w:numFmt w:val="bullet"/>
      <w:lvlText w:val="o"/>
      <w:lvlJc w:val="left"/>
      <w:pPr>
        <w:tabs>
          <w:tab w:val="left" w:pos="708"/>
        </w:tabs>
        <w:ind w:left="5760" w:hanging="360"/>
      </w:pPr>
      <w:rPr>
        <w:rFonts w:ascii="Courier New" w:hAnsi="Courier New" w:cs="Courier New" w:hint="default"/>
      </w:rPr>
    </w:lvl>
    <w:lvl w:ilvl="8" w:tplc="476A0ABE">
      <w:start w:val="1"/>
      <w:numFmt w:val="bullet"/>
      <w:lvlText w:val=""/>
      <w:lvlJc w:val="left"/>
      <w:pPr>
        <w:tabs>
          <w:tab w:val="left" w:pos="708"/>
        </w:tabs>
        <w:ind w:left="6480" w:hanging="360"/>
      </w:pPr>
      <w:rPr>
        <w:rFonts w:ascii="Wingdings" w:hAnsi="Wingdings" w:hint="default"/>
      </w:rPr>
    </w:lvl>
  </w:abstractNum>
  <w:abstractNum w:abstractNumId="24" w15:restartNumberingAfterBreak="0">
    <w:nsid w:val="693C6AFD"/>
    <w:multiLevelType w:val="hybridMultilevel"/>
    <w:tmpl w:val="B29EE706"/>
    <w:lvl w:ilvl="0" w:tplc="1F904A50">
      <w:start w:val="1"/>
      <w:numFmt w:val="bullet"/>
      <w:lvlText w:val=""/>
      <w:lvlJc w:val="left"/>
      <w:pPr>
        <w:tabs>
          <w:tab w:val="left" w:pos="708"/>
        </w:tabs>
        <w:ind w:left="720" w:hanging="360"/>
      </w:pPr>
      <w:rPr>
        <w:rFonts w:ascii="Symbol" w:hAnsi="Symbol" w:hint="default"/>
      </w:rPr>
    </w:lvl>
    <w:lvl w:ilvl="1" w:tplc="50265050">
      <w:start w:val="1"/>
      <w:numFmt w:val="bullet"/>
      <w:lvlText w:val="o"/>
      <w:lvlJc w:val="left"/>
      <w:pPr>
        <w:tabs>
          <w:tab w:val="left" w:pos="708"/>
        </w:tabs>
        <w:ind w:left="1440" w:hanging="360"/>
      </w:pPr>
      <w:rPr>
        <w:rFonts w:ascii="Courier New" w:hAnsi="Courier New" w:cs="Courier New" w:hint="default"/>
      </w:rPr>
    </w:lvl>
    <w:lvl w:ilvl="2" w:tplc="8EAE4320">
      <w:start w:val="1"/>
      <w:numFmt w:val="bullet"/>
      <w:lvlText w:val=""/>
      <w:lvlJc w:val="left"/>
      <w:pPr>
        <w:tabs>
          <w:tab w:val="left" w:pos="708"/>
        </w:tabs>
        <w:ind w:left="2160" w:hanging="360"/>
      </w:pPr>
      <w:rPr>
        <w:rFonts w:ascii="Wingdings" w:hAnsi="Wingdings" w:hint="default"/>
      </w:rPr>
    </w:lvl>
    <w:lvl w:ilvl="3" w:tplc="6D921600">
      <w:start w:val="1"/>
      <w:numFmt w:val="bullet"/>
      <w:lvlText w:val=""/>
      <w:lvlJc w:val="left"/>
      <w:pPr>
        <w:tabs>
          <w:tab w:val="left" w:pos="708"/>
        </w:tabs>
        <w:ind w:left="2880" w:hanging="360"/>
      </w:pPr>
      <w:rPr>
        <w:rFonts w:ascii="Symbol" w:hAnsi="Symbol" w:hint="default"/>
      </w:rPr>
    </w:lvl>
    <w:lvl w:ilvl="4" w:tplc="59C40FCA">
      <w:start w:val="1"/>
      <w:numFmt w:val="bullet"/>
      <w:lvlText w:val="o"/>
      <w:lvlJc w:val="left"/>
      <w:pPr>
        <w:tabs>
          <w:tab w:val="left" w:pos="708"/>
        </w:tabs>
        <w:ind w:left="3600" w:hanging="360"/>
      </w:pPr>
      <w:rPr>
        <w:rFonts w:ascii="Courier New" w:hAnsi="Courier New" w:cs="Courier New" w:hint="default"/>
      </w:rPr>
    </w:lvl>
    <w:lvl w:ilvl="5" w:tplc="1E2491B0">
      <w:start w:val="1"/>
      <w:numFmt w:val="bullet"/>
      <w:lvlText w:val=""/>
      <w:lvlJc w:val="left"/>
      <w:pPr>
        <w:tabs>
          <w:tab w:val="left" w:pos="708"/>
        </w:tabs>
        <w:ind w:left="4320" w:hanging="360"/>
      </w:pPr>
      <w:rPr>
        <w:rFonts w:ascii="Wingdings" w:hAnsi="Wingdings" w:hint="default"/>
      </w:rPr>
    </w:lvl>
    <w:lvl w:ilvl="6" w:tplc="A6628814">
      <w:start w:val="1"/>
      <w:numFmt w:val="bullet"/>
      <w:lvlText w:val=""/>
      <w:lvlJc w:val="left"/>
      <w:pPr>
        <w:tabs>
          <w:tab w:val="left" w:pos="708"/>
        </w:tabs>
        <w:ind w:left="5040" w:hanging="360"/>
      </w:pPr>
      <w:rPr>
        <w:rFonts w:ascii="Symbol" w:hAnsi="Symbol" w:hint="default"/>
      </w:rPr>
    </w:lvl>
    <w:lvl w:ilvl="7" w:tplc="03A87EEA">
      <w:start w:val="1"/>
      <w:numFmt w:val="bullet"/>
      <w:lvlText w:val="o"/>
      <w:lvlJc w:val="left"/>
      <w:pPr>
        <w:tabs>
          <w:tab w:val="left" w:pos="708"/>
        </w:tabs>
        <w:ind w:left="5760" w:hanging="360"/>
      </w:pPr>
      <w:rPr>
        <w:rFonts w:ascii="Courier New" w:hAnsi="Courier New" w:cs="Courier New" w:hint="default"/>
      </w:rPr>
    </w:lvl>
    <w:lvl w:ilvl="8" w:tplc="67242EB8">
      <w:start w:val="1"/>
      <w:numFmt w:val="bullet"/>
      <w:lvlText w:val=""/>
      <w:lvlJc w:val="left"/>
      <w:pPr>
        <w:tabs>
          <w:tab w:val="left" w:pos="708"/>
        </w:tabs>
        <w:ind w:left="6480" w:hanging="360"/>
      </w:pPr>
      <w:rPr>
        <w:rFonts w:ascii="Wingdings" w:hAnsi="Wingdings" w:hint="default"/>
      </w:rPr>
    </w:lvl>
  </w:abstractNum>
  <w:abstractNum w:abstractNumId="25" w15:restartNumberingAfterBreak="0">
    <w:nsid w:val="6B0D23D4"/>
    <w:multiLevelType w:val="multilevel"/>
    <w:tmpl w:val="81ECCC16"/>
    <w:lvl w:ilvl="0">
      <w:start w:val="4"/>
      <w:numFmt w:val="decimal"/>
      <w:lvlText w:val="%1"/>
      <w:lvlJc w:val="left"/>
      <w:pPr>
        <w:tabs>
          <w:tab w:val="left" w:pos="708"/>
        </w:tabs>
        <w:ind w:left="435" w:hanging="435"/>
      </w:pPr>
      <w:rPr>
        <w:rFonts w:hint="default"/>
      </w:rPr>
    </w:lvl>
    <w:lvl w:ilvl="1">
      <w:start w:val="1"/>
      <w:numFmt w:val="decimal"/>
      <w:lvlText w:val="%1-%2"/>
      <w:lvlJc w:val="left"/>
      <w:pPr>
        <w:tabs>
          <w:tab w:val="left" w:pos="708"/>
        </w:tabs>
        <w:ind w:left="720" w:hanging="720"/>
      </w:pPr>
      <w:rPr>
        <w:rFonts w:hint="default"/>
      </w:rPr>
    </w:lvl>
    <w:lvl w:ilvl="2">
      <w:start w:val="1"/>
      <w:numFmt w:val="decimal"/>
      <w:lvlText w:val="%1-%2.%3"/>
      <w:lvlJc w:val="left"/>
      <w:pPr>
        <w:tabs>
          <w:tab w:val="left" w:pos="708"/>
        </w:tabs>
        <w:ind w:left="720" w:hanging="720"/>
      </w:pPr>
      <w:rPr>
        <w:rFonts w:hint="default"/>
      </w:rPr>
    </w:lvl>
    <w:lvl w:ilvl="3">
      <w:start w:val="1"/>
      <w:numFmt w:val="decimal"/>
      <w:lvlText w:val="%1-%2.%3.%4"/>
      <w:lvlJc w:val="left"/>
      <w:pPr>
        <w:tabs>
          <w:tab w:val="left" w:pos="708"/>
        </w:tabs>
        <w:ind w:left="1080" w:hanging="1080"/>
      </w:pPr>
      <w:rPr>
        <w:rFonts w:hint="default"/>
      </w:rPr>
    </w:lvl>
    <w:lvl w:ilvl="4">
      <w:start w:val="1"/>
      <w:numFmt w:val="decimal"/>
      <w:lvlText w:val="%1-%2.%3.%4.%5"/>
      <w:lvlJc w:val="left"/>
      <w:pPr>
        <w:tabs>
          <w:tab w:val="left" w:pos="708"/>
        </w:tabs>
        <w:ind w:left="1440" w:hanging="1440"/>
      </w:pPr>
      <w:rPr>
        <w:rFonts w:hint="default"/>
      </w:rPr>
    </w:lvl>
    <w:lvl w:ilvl="5">
      <w:start w:val="1"/>
      <w:numFmt w:val="decimal"/>
      <w:lvlText w:val="%1-%2.%3.%4.%5.%6"/>
      <w:lvlJc w:val="left"/>
      <w:pPr>
        <w:tabs>
          <w:tab w:val="left" w:pos="708"/>
        </w:tabs>
        <w:ind w:left="1800" w:hanging="1800"/>
      </w:pPr>
      <w:rPr>
        <w:rFonts w:hint="default"/>
      </w:rPr>
    </w:lvl>
    <w:lvl w:ilvl="6">
      <w:start w:val="1"/>
      <w:numFmt w:val="decimal"/>
      <w:lvlText w:val="%1-%2.%3.%4.%5.%6.%7"/>
      <w:lvlJc w:val="left"/>
      <w:pPr>
        <w:tabs>
          <w:tab w:val="left" w:pos="708"/>
        </w:tabs>
        <w:ind w:left="1800" w:hanging="1800"/>
      </w:pPr>
      <w:rPr>
        <w:rFonts w:hint="default"/>
      </w:rPr>
    </w:lvl>
    <w:lvl w:ilvl="7">
      <w:start w:val="1"/>
      <w:numFmt w:val="decimal"/>
      <w:lvlText w:val="%1-%2.%3.%4.%5.%6.%7.%8"/>
      <w:lvlJc w:val="left"/>
      <w:pPr>
        <w:tabs>
          <w:tab w:val="left" w:pos="708"/>
        </w:tabs>
        <w:ind w:left="2160" w:hanging="2160"/>
      </w:pPr>
      <w:rPr>
        <w:rFonts w:hint="default"/>
      </w:rPr>
    </w:lvl>
    <w:lvl w:ilvl="8">
      <w:start w:val="1"/>
      <w:numFmt w:val="decimal"/>
      <w:lvlText w:val="%1-%2.%3.%4.%5.%6.%7.%8.%9"/>
      <w:lvlJc w:val="left"/>
      <w:pPr>
        <w:tabs>
          <w:tab w:val="left" w:pos="708"/>
        </w:tabs>
        <w:ind w:left="2520" w:hanging="2520"/>
      </w:pPr>
      <w:rPr>
        <w:rFonts w:hint="default"/>
      </w:rPr>
    </w:lvl>
  </w:abstractNum>
  <w:abstractNum w:abstractNumId="26" w15:restartNumberingAfterBreak="0">
    <w:nsid w:val="6B9E4FB1"/>
    <w:multiLevelType w:val="hybridMultilevel"/>
    <w:tmpl w:val="5DA62AEE"/>
    <w:lvl w:ilvl="0" w:tplc="085E5A2A">
      <w:start w:val="1"/>
      <w:numFmt w:val="bullet"/>
      <w:lvlText w:val=""/>
      <w:lvlJc w:val="left"/>
      <w:pPr>
        <w:tabs>
          <w:tab w:val="left" w:pos="708"/>
        </w:tabs>
        <w:ind w:left="720" w:hanging="360"/>
      </w:pPr>
      <w:rPr>
        <w:rFonts w:ascii="Symbol" w:hAnsi="Symbol" w:hint="default"/>
      </w:rPr>
    </w:lvl>
    <w:lvl w:ilvl="1" w:tplc="51721CB0">
      <w:start w:val="1"/>
      <w:numFmt w:val="bullet"/>
      <w:lvlText w:val="o"/>
      <w:lvlJc w:val="left"/>
      <w:pPr>
        <w:tabs>
          <w:tab w:val="left" w:pos="708"/>
        </w:tabs>
        <w:ind w:left="1440" w:hanging="360"/>
      </w:pPr>
      <w:rPr>
        <w:rFonts w:ascii="Courier New" w:hAnsi="Courier New" w:cs="Courier New" w:hint="default"/>
      </w:rPr>
    </w:lvl>
    <w:lvl w:ilvl="2" w:tplc="D9289054">
      <w:start w:val="1"/>
      <w:numFmt w:val="bullet"/>
      <w:lvlText w:val=""/>
      <w:lvlJc w:val="left"/>
      <w:pPr>
        <w:tabs>
          <w:tab w:val="left" w:pos="708"/>
        </w:tabs>
        <w:ind w:left="2160" w:hanging="360"/>
      </w:pPr>
      <w:rPr>
        <w:rFonts w:ascii="Wingdings" w:hAnsi="Wingdings" w:hint="default"/>
      </w:rPr>
    </w:lvl>
    <w:lvl w:ilvl="3" w:tplc="5ECA0A2C">
      <w:start w:val="1"/>
      <w:numFmt w:val="bullet"/>
      <w:lvlText w:val=""/>
      <w:lvlJc w:val="left"/>
      <w:pPr>
        <w:tabs>
          <w:tab w:val="left" w:pos="708"/>
        </w:tabs>
        <w:ind w:left="2880" w:hanging="360"/>
      </w:pPr>
      <w:rPr>
        <w:rFonts w:ascii="Symbol" w:hAnsi="Symbol" w:hint="default"/>
      </w:rPr>
    </w:lvl>
    <w:lvl w:ilvl="4" w:tplc="760881D6">
      <w:start w:val="1"/>
      <w:numFmt w:val="bullet"/>
      <w:lvlText w:val="o"/>
      <w:lvlJc w:val="left"/>
      <w:pPr>
        <w:tabs>
          <w:tab w:val="left" w:pos="708"/>
        </w:tabs>
        <w:ind w:left="3600" w:hanging="360"/>
      </w:pPr>
      <w:rPr>
        <w:rFonts w:ascii="Courier New" w:hAnsi="Courier New" w:cs="Courier New" w:hint="default"/>
      </w:rPr>
    </w:lvl>
    <w:lvl w:ilvl="5" w:tplc="4F922C7C">
      <w:start w:val="1"/>
      <w:numFmt w:val="bullet"/>
      <w:lvlText w:val=""/>
      <w:lvlJc w:val="left"/>
      <w:pPr>
        <w:tabs>
          <w:tab w:val="left" w:pos="708"/>
        </w:tabs>
        <w:ind w:left="4320" w:hanging="360"/>
      </w:pPr>
      <w:rPr>
        <w:rFonts w:ascii="Wingdings" w:hAnsi="Wingdings" w:hint="default"/>
      </w:rPr>
    </w:lvl>
    <w:lvl w:ilvl="6" w:tplc="E84C3AF0">
      <w:start w:val="1"/>
      <w:numFmt w:val="bullet"/>
      <w:lvlText w:val=""/>
      <w:lvlJc w:val="left"/>
      <w:pPr>
        <w:tabs>
          <w:tab w:val="left" w:pos="708"/>
        </w:tabs>
        <w:ind w:left="5040" w:hanging="360"/>
      </w:pPr>
      <w:rPr>
        <w:rFonts w:ascii="Symbol" w:hAnsi="Symbol" w:hint="default"/>
      </w:rPr>
    </w:lvl>
    <w:lvl w:ilvl="7" w:tplc="6262D488">
      <w:start w:val="1"/>
      <w:numFmt w:val="bullet"/>
      <w:lvlText w:val="o"/>
      <w:lvlJc w:val="left"/>
      <w:pPr>
        <w:tabs>
          <w:tab w:val="left" w:pos="708"/>
        </w:tabs>
        <w:ind w:left="5760" w:hanging="360"/>
      </w:pPr>
      <w:rPr>
        <w:rFonts w:ascii="Courier New" w:hAnsi="Courier New" w:cs="Courier New" w:hint="default"/>
      </w:rPr>
    </w:lvl>
    <w:lvl w:ilvl="8" w:tplc="112899F2">
      <w:start w:val="1"/>
      <w:numFmt w:val="bullet"/>
      <w:lvlText w:val=""/>
      <w:lvlJc w:val="left"/>
      <w:pPr>
        <w:tabs>
          <w:tab w:val="left" w:pos="708"/>
        </w:tabs>
        <w:ind w:left="6480" w:hanging="360"/>
      </w:pPr>
      <w:rPr>
        <w:rFonts w:ascii="Wingdings" w:hAnsi="Wingdings" w:hint="default"/>
      </w:rPr>
    </w:lvl>
  </w:abstractNum>
  <w:abstractNum w:abstractNumId="27" w15:restartNumberingAfterBreak="0">
    <w:nsid w:val="6BD16ED8"/>
    <w:multiLevelType w:val="hybridMultilevel"/>
    <w:tmpl w:val="805A9468"/>
    <w:lvl w:ilvl="0" w:tplc="18FE3366">
      <w:start w:val="1"/>
      <w:numFmt w:val="lowerLetter"/>
      <w:lvlText w:val="%1)"/>
      <w:lvlJc w:val="left"/>
      <w:pPr>
        <w:tabs>
          <w:tab w:val="left" w:pos="708"/>
        </w:tabs>
        <w:ind w:left="720" w:hanging="360"/>
      </w:pPr>
      <w:rPr>
        <w:rFonts w:hint="default"/>
      </w:rPr>
    </w:lvl>
    <w:lvl w:ilvl="1" w:tplc="4FF26FF6">
      <w:start w:val="1"/>
      <w:numFmt w:val="lowerLetter"/>
      <w:lvlText w:val="%2."/>
      <w:lvlJc w:val="left"/>
      <w:pPr>
        <w:tabs>
          <w:tab w:val="left" w:pos="708"/>
        </w:tabs>
        <w:ind w:left="1440" w:hanging="360"/>
      </w:pPr>
    </w:lvl>
    <w:lvl w:ilvl="2" w:tplc="AFD03A66">
      <w:start w:val="1"/>
      <w:numFmt w:val="lowerRoman"/>
      <w:lvlText w:val="%3."/>
      <w:lvlJc w:val="right"/>
      <w:pPr>
        <w:tabs>
          <w:tab w:val="left" w:pos="708"/>
        </w:tabs>
        <w:ind w:left="2160" w:hanging="180"/>
      </w:pPr>
    </w:lvl>
    <w:lvl w:ilvl="3" w:tplc="DFCAE6CA">
      <w:start w:val="1"/>
      <w:numFmt w:val="decimal"/>
      <w:lvlText w:val="%4."/>
      <w:lvlJc w:val="left"/>
      <w:pPr>
        <w:tabs>
          <w:tab w:val="left" w:pos="708"/>
        </w:tabs>
        <w:ind w:left="2880" w:hanging="360"/>
      </w:pPr>
    </w:lvl>
    <w:lvl w:ilvl="4" w:tplc="7C729216">
      <w:start w:val="1"/>
      <w:numFmt w:val="lowerLetter"/>
      <w:lvlText w:val="%5."/>
      <w:lvlJc w:val="left"/>
      <w:pPr>
        <w:tabs>
          <w:tab w:val="left" w:pos="708"/>
        </w:tabs>
        <w:ind w:left="3600" w:hanging="360"/>
      </w:pPr>
    </w:lvl>
    <w:lvl w:ilvl="5" w:tplc="EDDC9D74">
      <w:start w:val="1"/>
      <w:numFmt w:val="lowerRoman"/>
      <w:lvlText w:val="%6."/>
      <w:lvlJc w:val="right"/>
      <w:pPr>
        <w:tabs>
          <w:tab w:val="left" w:pos="708"/>
        </w:tabs>
        <w:ind w:left="4320" w:hanging="180"/>
      </w:pPr>
    </w:lvl>
    <w:lvl w:ilvl="6" w:tplc="D60872E8">
      <w:start w:val="1"/>
      <w:numFmt w:val="decimal"/>
      <w:lvlText w:val="%7."/>
      <w:lvlJc w:val="left"/>
      <w:pPr>
        <w:tabs>
          <w:tab w:val="left" w:pos="708"/>
        </w:tabs>
        <w:ind w:left="5040" w:hanging="360"/>
      </w:pPr>
    </w:lvl>
    <w:lvl w:ilvl="7" w:tplc="B928B920">
      <w:start w:val="1"/>
      <w:numFmt w:val="lowerLetter"/>
      <w:lvlText w:val="%8."/>
      <w:lvlJc w:val="left"/>
      <w:pPr>
        <w:tabs>
          <w:tab w:val="left" w:pos="708"/>
        </w:tabs>
        <w:ind w:left="5760" w:hanging="360"/>
      </w:pPr>
    </w:lvl>
    <w:lvl w:ilvl="8" w:tplc="AD96DB08">
      <w:start w:val="1"/>
      <w:numFmt w:val="lowerRoman"/>
      <w:lvlText w:val="%9."/>
      <w:lvlJc w:val="right"/>
      <w:pPr>
        <w:tabs>
          <w:tab w:val="left" w:pos="708"/>
        </w:tabs>
        <w:ind w:left="6480" w:hanging="180"/>
      </w:pPr>
    </w:lvl>
  </w:abstractNum>
  <w:abstractNum w:abstractNumId="28" w15:restartNumberingAfterBreak="0">
    <w:nsid w:val="70B05B03"/>
    <w:multiLevelType w:val="multilevel"/>
    <w:tmpl w:val="A53CA31C"/>
    <w:lvl w:ilvl="0">
      <w:start w:val="5"/>
      <w:numFmt w:val="decimal"/>
      <w:lvlText w:val="%1"/>
      <w:lvlJc w:val="left"/>
      <w:pPr>
        <w:tabs>
          <w:tab w:val="left" w:pos="708"/>
        </w:tabs>
        <w:ind w:left="360" w:hanging="360"/>
      </w:pPr>
      <w:rPr>
        <w:rFonts w:hint="default"/>
      </w:rPr>
    </w:lvl>
    <w:lvl w:ilvl="1">
      <w:start w:val="1"/>
      <w:numFmt w:val="decimal"/>
      <w:lvlText w:val="%1-%2"/>
      <w:lvlJc w:val="left"/>
      <w:pPr>
        <w:tabs>
          <w:tab w:val="left" w:pos="708"/>
        </w:tabs>
        <w:ind w:left="360" w:hanging="360"/>
      </w:pPr>
      <w:rPr>
        <w:rFonts w:hint="default"/>
      </w:rPr>
    </w:lvl>
    <w:lvl w:ilvl="2">
      <w:start w:val="1"/>
      <w:numFmt w:val="decimal"/>
      <w:lvlText w:val="%1-%2.%3"/>
      <w:lvlJc w:val="left"/>
      <w:pPr>
        <w:tabs>
          <w:tab w:val="left" w:pos="708"/>
        </w:tabs>
        <w:ind w:left="720" w:hanging="720"/>
      </w:pPr>
      <w:rPr>
        <w:rFonts w:hint="default"/>
      </w:rPr>
    </w:lvl>
    <w:lvl w:ilvl="3">
      <w:start w:val="1"/>
      <w:numFmt w:val="decimal"/>
      <w:lvlText w:val="%1-%2.%3.%4"/>
      <w:lvlJc w:val="left"/>
      <w:pPr>
        <w:tabs>
          <w:tab w:val="left" w:pos="708"/>
        </w:tabs>
        <w:ind w:left="720" w:hanging="720"/>
      </w:pPr>
      <w:rPr>
        <w:rFonts w:hint="default"/>
      </w:rPr>
    </w:lvl>
    <w:lvl w:ilvl="4">
      <w:start w:val="1"/>
      <w:numFmt w:val="decimal"/>
      <w:lvlText w:val="%1-%2.%3.%4.%5"/>
      <w:lvlJc w:val="left"/>
      <w:pPr>
        <w:tabs>
          <w:tab w:val="left" w:pos="708"/>
        </w:tabs>
        <w:ind w:left="1080" w:hanging="1080"/>
      </w:pPr>
      <w:rPr>
        <w:rFonts w:hint="default"/>
      </w:rPr>
    </w:lvl>
    <w:lvl w:ilvl="5">
      <w:start w:val="1"/>
      <w:numFmt w:val="decimal"/>
      <w:lvlText w:val="%1-%2.%3.%4.%5.%6"/>
      <w:lvlJc w:val="left"/>
      <w:pPr>
        <w:tabs>
          <w:tab w:val="left" w:pos="708"/>
        </w:tabs>
        <w:ind w:left="1080" w:hanging="1080"/>
      </w:pPr>
      <w:rPr>
        <w:rFonts w:hint="default"/>
      </w:rPr>
    </w:lvl>
    <w:lvl w:ilvl="6">
      <w:start w:val="1"/>
      <w:numFmt w:val="decimal"/>
      <w:lvlText w:val="%1-%2.%3.%4.%5.%6.%7"/>
      <w:lvlJc w:val="left"/>
      <w:pPr>
        <w:tabs>
          <w:tab w:val="left" w:pos="708"/>
        </w:tabs>
        <w:ind w:left="1440" w:hanging="1440"/>
      </w:pPr>
      <w:rPr>
        <w:rFonts w:hint="default"/>
      </w:rPr>
    </w:lvl>
    <w:lvl w:ilvl="7">
      <w:start w:val="1"/>
      <w:numFmt w:val="decimal"/>
      <w:lvlText w:val="%1-%2.%3.%4.%5.%6.%7.%8"/>
      <w:lvlJc w:val="left"/>
      <w:pPr>
        <w:tabs>
          <w:tab w:val="left" w:pos="708"/>
        </w:tabs>
        <w:ind w:left="1440" w:hanging="1440"/>
      </w:pPr>
      <w:rPr>
        <w:rFonts w:hint="default"/>
      </w:rPr>
    </w:lvl>
    <w:lvl w:ilvl="8">
      <w:start w:val="1"/>
      <w:numFmt w:val="decimal"/>
      <w:lvlText w:val="%1-%2.%3.%4.%5.%6.%7.%8.%9"/>
      <w:lvlJc w:val="left"/>
      <w:pPr>
        <w:tabs>
          <w:tab w:val="left" w:pos="708"/>
        </w:tabs>
        <w:ind w:left="1800" w:hanging="1800"/>
      </w:pPr>
      <w:rPr>
        <w:rFonts w:hint="default"/>
      </w:rPr>
    </w:lvl>
  </w:abstractNum>
  <w:abstractNum w:abstractNumId="29" w15:restartNumberingAfterBreak="0">
    <w:nsid w:val="77B23B87"/>
    <w:multiLevelType w:val="hybridMultilevel"/>
    <w:tmpl w:val="A7B07450"/>
    <w:lvl w:ilvl="0" w:tplc="4EC8A82E">
      <w:start w:val="1"/>
      <w:numFmt w:val="decimal"/>
      <w:lvlText w:val="(%1)"/>
      <w:lvlJc w:val="left"/>
      <w:pPr>
        <w:tabs>
          <w:tab w:val="left" w:pos="708"/>
        </w:tabs>
        <w:ind w:left="720" w:hanging="360"/>
      </w:pPr>
      <w:rPr>
        <w:rFonts w:ascii="Arial" w:eastAsia="Times New Roman" w:hAnsi="Arial" w:cs="Arial"/>
      </w:rPr>
    </w:lvl>
    <w:lvl w:ilvl="1" w:tplc="652E1ED4">
      <w:start w:val="1"/>
      <w:numFmt w:val="lowerLetter"/>
      <w:lvlText w:val="%2."/>
      <w:lvlJc w:val="left"/>
      <w:pPr>
        <w:tabs>
          <w:tab w:val="left" w:pos="708"/>
        </w:tabs>
        <w:ind w:left="1440" w:hanging="360"/>
      </w:pPr>
    </w:lvl>
    <w:lvl w:ilvl="2" w:tplc="EDC8A9B2">
      <w:start w:val="1"/>
      <w:numFmt w:val="lowerRoman"/>
      <w:lvlText w:val="%3."/>
      <w:lvlJc w:val="right"/>
      <w:pPr>
        <w:tabs>
          <w:tab w:val="left" w:pos="708"/>
        </w:tabs>
        <w:ind w:left="2160" w:hanging="180"/>
      </w:pPr>
    </w:lvl>
    <w:lvl w:ilvl="3" w:tplc="99F24D58">
      <w:start w:val="1"/>
      <w:numFmt w:val="decimal"/>
      <w:lvlText w:val="%4."/>
      <w:lvlJc w:val="left"/>
      <w:pPr>
        <w:tabs>
          <w:tab w:val="left" w:pos="708"/>
        </w:tabs>
        <w:ind w:left="2880" w:hanging="360"/>
      </w:pPr>
    </w:lvl>
    <w:lvl w:ilvl="4" w:tplc="82D00A60">
      <w:start w:val="1"/>
      <w:numFmt w:val="lowerLetter"/>
      <w:lvlText w:val="%5."/>
      <w:lvlJc w:val="left"/>
      <w:pPr>
        <w:tabs>
          <w:tab w:val="left" w:pos="708"/>
        </w:tabs>
        <w:ind w:left="3600" w:hanging="360"/>
      </w:pPr>
    </w:lvl>
    <w:lvl w:ilvl="5" w:tplc="5D04F032">
      <w:start w:val="1"/>
      <w:numFmt w:val="lowerRoman"/>
      <w:lvlText w:val="%6."/>
      <w:lvlJc w:val="right"/>
      <w:pPr>
        <w:tabs>
          <w:tab w:val="left" w:pos="708"/>
        </w:tabs>
        <w:ind w:left="4320" w:hanging="180"/>
      </w:pPr>
    </w:lvl>
    <w:lvl w:ilvl="6" w:tplc="2F6CB822">
      <w:start w:val="1"/>
      <w:numFmt w:val="decimal"/>
      <w:lvlText w:val="%7."/>
      <w:lvlJc w:val="left"/>
      <w:pPr>
        <w:tabs>
          <w:tab w:val="left" w:pos="708"/>
        </w:tabs>
        <w:ind w:left="5040" w:hanging="360"/>
      </w:pPr>
    </w:lvl>
    <w:lvl w:ilvl="7" w:tplc="8E3E8D8C">
      <w:start w:val="1"/>
      <w:numFmt w:val="lowerLetter"/>
      <w:lvlText w:val="%8."/>
      <w:lvlJc w:val="left"/>
      <w:pPr>
        <w:tabs>
          <w:tab w:val="left" w:pos="708"/>
        </w:tabs>
        <w:ind w:left="5760" w:hanging="360"/>
      </w:pPr>
    </w:lvl>
    <w:lvl w:ilvl="8" w:tplc="DA54707C">
      <w:start w:val="1"/>
      <w:numFmt w:val="lowerRoman"/>
      <w:lvlText w:val="%9."/>
      <w:lvlJc w:val="right"/>
      <w:pPr>
        <w:tabs>
          <w:tab w:val="left" w:pos="708"/>
        </w:tabs>
        <w:ind w:left="6480" w:hanging="180"/>
      </w:pPr>
    </w:lvl>
  </w:abstractNum>
  <w:abstractNum w:abstractNumId="30" w15:restartNumberingAfterBreak="0">
    <w:nsid w:val="7A600A90"/>
    <w:multiLevelType w:val="hybridMultilevel"/>
    <w:tmpl w:val="3AF4FE98"/>
    <w:lvl w:ilvl="0" w:tplc="112895B8">
      <w:start w:val="1"/>
      <w:numFmt w:val="decimal"/>
      <w:lvlText w:val="(%1)"/>
      <w:lvlJc w:val="left"/>
      <w:pPr>
        <w:tabs>
          <w:tab w:val="left" w:pos="708"/>
        </w:tabs>
        <w:ind w:left="720" w:hanging="360"/>
      </w:pPr>
      <w:rPr>
        <w:rFonts w:hint="default"/>
      </w:rPr>
    </w:lvl>
    <w:lvl w:ilvl="1" w:tplc="5CF21AF4">
      <w:start w:val="1"/>
      <w:numFmt w:val="lowerLetter"/>
      <w:lvlText w:val="%2."/>
      <w:lvlJc w:val="left"/>
      <w:pPr>
        <w:tabs>
          <w:tab w:val="left" w:pos="708"/>
        </w:tabs>
        <w:ind w:left="1440" w:hanging="360"/>
      </w:pPr>
    </w:lvl>
    <w:lvl w:ilvl="2" w:tplc="73E20668">
      <w:start w:val="1"/>
      <w:numFmt w:val="lowerRoman"/>
      <w:lvlText w:val="%3."/>
      <w:lvlJc w:val="right"/>
      <w:pPr>
        <w:tabs>
          <w:tab w:val="left" w:pos="708"/>
        </w:tabs>
        <w:ind w:left="2160" w:hanging="180"/>
      </w:pPr>
    </w:lvl>
    <w:lvl w:ilvl="3" w:tplc="2868623E">
      <w:start w:val="1"/>
      <w:numFmt w:val="decimal"/>
      <w:lvlText w:val="%4."/>
      <w:lvlJc w:val="left"/>
      <w:pPr>
        <w:tabs>
          <w:tab w:val="left" w:pos="708"/>
        </w:tabs>
        <w:ind w:left="2880" w:hanging="360"/>
      </w:pPr>
    </w:lvl>
    <w:lvl w:ilvl="4" w:tplc="400A2446">
      <w:start w:val="1"/>
      <w:numFmt w:val="lowerLetter"/>
      <w:lvlText w:val="%5."/>
      <w:lvlJc w:val="left"/>
      <w:pPr>
        <w:tabs>
          <w:tab w:val="left" w:pos="708"/>
        </w:tabs>
        <w:ind w:left="3600" w:hanging="360"/>
      </w:pPr>
    </w:lvl>
    <w:lvl w:ilvl="5" w:tplc="F95613B2">
      <w:start w:val="1"/>
      <w:numFmt w:val="lowerRoman"/>
      <w:lvlText w:val="%6."/>
      <w:lvlJc w:val="right"/>
      <w:pPr>
        <w:tabs>
          <w:tab w:val="left" w:pos="708"/>
        </w:tabs>
        <w:ind w:left="4320" w:hanging="180"/>
      </w:pPr>
    </w:lvl>
    <w:lvl w:ilvl="6" w:tplc="17DA69C0">
      <w:start w:val="1"/>
      <w:numFmt w:val="decimal"/>
      <w:lvlText w:val="%7."/>
      <w:lvlJc w:val="left"/>
      <w:pPr>
        <w:tabs>
          <w:tab w:val="left" w:pos="708"/>
        </w:tabs>
        <w:ind w:left="5040" w:hanging="360"/>
      </w:pPr>
    </w:lvl>
    <w:lvl w:ilvl="7" w:tplc="4886ACAC">
      <w:start w:val="1"/>
      <w:numFmt w:val="lowerLetter"/>
      <w:lvlText w:val="%8."/>
      <w:lvlJc w:val="left"/>
      <w:pPr>
        <w:tabs>
          <w:tab w:val="left" w:pos="708"/>
        </w:tabs>
        <w:ind w:left="5760" w:hanging="360"/>
      </w:pPr>
    </w:lvl>
    <w:lvl w:ilvl="8" w:tplc="AEC43638">
      <w:start w:val="1"/>
      <w:numFmt w:val="lowerRoman"/>
      <w:lvlText w:val="%9."/>
      <w:lvlJc w:val="right"/>
      <w:pPr>
        <w:tabs>
          <w:tab w:val="left" w:pos="708"/>
        </w:tabs>
        <w:ind w:left="6480" w:hanging="180"/>
      </w:pPr>
    </w:lvl>
  </w:abstractNum>
  <w:abstractNum w:abstractNumId="31" w15:restartNumberingAfterBreak="0">
    <w:nsid w:val="7B5F5158"/>
    <w:multiLevelType w:val="hybridMultilevel"/>
    <w:tmpl w:val="CE96F27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7E84746D"/>
    <w:multiLevelType w:val="hybridMultilevel"/>
    <w:tmpl w:val="ECDAFE00"/>
    <w:lvl w:ilvl="0" w:tplc="34A4FCBE">
      <w:start w:val="1"/>
      <w:numFmt w:val="bullet"/>
      <w:lvlText w:val="-"/>
      <w:lvlJc w:val="left"/>
      <w:pPr>
        <w:tabs>
          <w:tab w:val="left" w:pos="708"/>
        </w:tabs>
        <w:ind w:left="720" w:hanging="360"/>
      </w:pPr>
      <w:rPr>
        <w:rFonts w:ascii="Arial" w:eastAsia="Times New Roman" w:hAnsi="Arial" w:cs="Arial" w:hint="default"/>
      </w:rPr>
    </w:lvl>
    <w:lvl w:ilvl="1" w:tplc="A552B608">
      <w:start w:val="1"/>
      <w:numFmt w:val="bullet"/>
      <w:lvlText w:val="o"/>
      <w:lvlJc w:val="left"/>
      <w:pPr>
        <w:tabs>
          <w:tab w:val="left" w:pos="708"/>
        </w:tabs>
        <w:ind w:left="1440" w:hanging="360"/>
      </w:pPr>
      <w:rPr>
        <w:rFonts w:ascii="Courier New" w:hAnsi="Courier New" w:cs="Courier New" w:hint="default"/>
      </w:rPr>
    </w:lvl>
    <w:lvl w:ilvl="2" w:tplc="D20A688E">
      <w:start w:val="1"/>
      <w:numFmt w:val="bullet"/>
      <w:lvlText w:val=""/>
      <w:lvlJc w:val="left"/>
      <w:pPr>
        <w:tabs>
          <w:tab w:val="left" w:pos="708"/>
        </w:tabs>
        <w:ind w:left="2160" w:hanging="360"/>
      </w:pPr>
      <w:rPr>
        <w:rFonts w:ascii="Wingdings" w:hAnsi="Wingdings" w:hint="default"/>
      </w:rPr>
    </w:lvl>
    <w:lvl w:ilvl="3" w:tplc="8C54D63A">
      <w:start w:val="1"/>
      <w:numFmt w:val="bullet"/>
      <w:lvlText w:val=""/>
      <w:lvlJc w:val="left"/>
      <w:pPr>
        <w:tabs>
          <w:tab w:val="left" w:pos="708"/>
        </w:tabs>
        <w:ind w:left="2880" w:hanging="360"/>
      </w:pPr>
      <w:rPr>
        <w:rFonts w:ascii="Symbol" w:hAnsi="Symbol" w:hint="default"/>
      </w:rPr>
    </w:lvl>
    <w:lvl w:ilvl="4" w:tplc="F2D0BF28">
      <w:start w:val="1"/>
      <w:numFmt w:val="bullet"/>
      <w:lvlText w:val="o"/>
      <w:lvlJc w:val="left"/>
      <w:pPr>
        <w:tabs>
          <w:tab w:val="left" w:pos="708"/>
        </w:tabs>
        <w:ind w:left="3600" w:hanging="360"/>
      </w:pPr>
      <w:rPr>
        <w:rFonts w:ascii="Courier New" w:hAnsi="Courier New" w:cs="Courier New" w:hint="default"/>
      </w:rPr>
    </w:lvl>
    <w:lvl w:ilvl="5" w:tplc="19F66544">
      <w:start w:val="1"/>
      <w:numFmt w:val="bullet"/>
      <w:lvlText w:val=""/>
      <w:lvlJc w:val="left"/>
      <w:pPr>
        <w:tabs>
          <w:tab w:val="left" w:pos="708"/>
        </w:tabs>
        <w:ind w:left="4320" w:hanging="360"/>
      </w:pPr>
      <w:rPr>
        <w:rFonts w:ascii="Wingdings" w:hAnsi="Wingdings" w:hint="default"/>
      </w:rPr>
    </w:lvl>
    <w:lvl w:ilvl="6" w:tplc="7332A094">
      <w:start w:val="1"/>
      <w:numFmt w:val="bullet"/>
      <w:lvlText w:val=""/>
      <w:lvlJc w:val="left"/>
      <w:pPr>
        <w:tabs>
          <w:tab w:val="left" w:pos="708"/>
        </w:tabs>
        <w:ind w:left="5040" w:hanging="360"/>
      </w:pPr>
      <w:rPr>
        <w:rFonts w:ascii="Symbol" w:hAnsi="Symbol" w:hint="default"/>
      </w:rPr>
    </w:lvl>
    <w:lvl w:ilvl="7" w:tplc="C38EB0DC">
      <w:start w:val="1"/>
      <w:numFmt w:val="bullet"/>
      <w:lvlText w:val="o"/>
      <w:lvlJc w:val="left"/>
      <w:pPr>
        <w:tabs>
          <w:tab w:val="left" w:pos="708"/>
        </w:tabs>
        <w:ind w:left="5760" w:hanging="360"/>
      </w:pPr>
      <w:rPr>
        <w:rFonts w:ascii="Courier New" w:hAnsi="Courier New" w:cs="Courier New" w:hint="default"/>
      </w:rPr>
    </w:lvl>
    <w:lvl w:ilvl="8" w:tplc="55AE85D6">
      <w:start w:val="1"/>
      <w:numFmt w:val="bullet"/>
      <w:lvlText w:val=""/>
      <w:lvlJc w:val="left"/>
      <w:pPr>
        <w:tabs>
          <w:tab w:val="left" w:pos="708"/>
        </w:tabs>
        <w:ind w:left="6480" w:hanging="360"/>
      </w:pPr>
      <w:rPr>
        <w:rFonts w:ascii="Wingdings" w:hAnsi="Wingdings" w:hint="default"/>
      </w:rPr>
    </w:lvl>
  </w:abstractNum>
  <w:abstractNum w:abstractNumId="33" w15:restartNumberingAfterBreak="0">
    <w:nsid w:val="7F2751D1"/>
    <w:multiLevelType w:val="multilevel"/>
    <w:tmpl w:val="1C484884"/>
    <w:lvl w:ilvl="0">
      <w:start w:val="5"/>
      <w:numFmt w:val="decimal"/>
      <w:lvlText w:val="%1"/>
      <w:lvlJc w:val="left"/>
      <w:pPr>
        <w:tabs>
          <w:tab w:val="left" w:pos="708"/>
        </w:tabs>
        <w:ind w:left="450" w:hanging="450"/>
      </w:pPr>
      <w:rPr>
        <w:rFonts w:hint="default"/>
      </w:rPr>
    </w:lvl>
    <w:lvl w:ilvl="1">
      <w:start w:val="1"/>
      <w:numFmt w:val="decimal"/>
      <w:lvlText w:val="%1-%2"/>
      <w:lvlJc w:val="left"/>
      <w:pPr>
        <w:tabs>
          <w:tab w:val="left" w:pos="708"/>
        </w:tabs>
        <w:ind w:left="720" w:hanging="720"/>
      </w:pPr>
      <w:rPr>
        <w:rFonts w:hint="default"/>
      </w:rPr>
    </w:lvl>
    <w:lvl w:ilvl="2">
      <w:start w:val="1"/>
      <w:numFmt w:val="decimal"/>
      <w:lvlText w:val="%1-%2.%3"/>
      <w:lvlJc w:val="left"/>
      <w:pPr>
        <w:tabs>
          <w:tab w:val="left" w:pos="708"/>
        </w:tabs>
        <w:ind w:left="1080" w:hanging="1080"/>
      </w:pPr>
      <w:rPr>
        <w:rFonts w:hint="default"/>
      </w:rPr>
    </w:lvl>
    <w:lvl w:ilvl="3">
      <w:start w:val="1"/>
      <w:numFmt w:val="decimal"/>
      <w:lvlText w:val="%1-%2.%3.%4"/>
      <w:lvlJc w:val="left"/>
      <w:pPr>
        <w:tabs>
          <w:tab w:val="left" w:pos="708"/>
        </w:tabs>
        <w:ind w:left="1080" w:hanging="1080"/>
      </w:pPr>
      <w:rPr>
        <w:rFonts w:hint="default"/>
      </w:rPr>
    </w:lvl>
    <w:lvl w:ilvl="4">
      <w:start w:val="1"/>
      <w:numFmt w:val="decimal"/>
      <w:lvlText w:val="%1-%2.%3.%4.%5"/>
      <w:lvlJc w:val="left"/>
      <w:pPr>
        <w:tabs>
          <w:tab w:val="left" w:pos="708"/>
        </w:tabs>
        <w:ind w:left="1440" w:hanging="1440"/>
      </w:pPr>
      <w:rPr>
        <w:rFonts w:hint="default"/>
      </w:rPr>
    </w:lvl>
    <w:lvl w:ilvl="5">
      <w:start w:val="1"/>
      <w:numFmt w:val="decimal"/>
      <w:lvlText w:val="%1-%2.%3.%4.%5.%6"/>
      <w:lvlJc w:val="left"/>
      <w:pPr>
        <w:tabs>
          <w:tab w:val="left" w:pos="708"/>
        </w:tabs>
        <w:ind w:left="1800" w:hanging="1800"/>
      </w:pPr>
      <w:rPr>
        <w:rFonts w:hint="default"/>
      </w:rPr>
    </w:lvl>
    <w:lvl w:ilvl="6">
      <w:start w:val="1"/>
      <w:numFmt w:val="decimal"/>
      <w:lvlText w:val="%1-%2.%3.%4.%5.%6.%7"/>
      <w:lvlJc w:val="left"/>
      <w:pPr>
        <w:tabs>
          <w:tab w:val="left" w:pos="708"/>
        </w:tabs>
        <w:ind w:left="2160" w:hanging="2160"/>
      </w:pPr>
      <w:rPr>
        <w:rFonts w:hint="default"/>
      </w:rPr>
    </w:lvl>
    <w:lvl w:ilvl="7">
      <w:start w:val="1"/>
      <w:numFmt w:val="decimal"/>
      <w:lvlText w:val="%1-%2.%3.%4.%5.%6.%7.%8"/>
      <w:lvlJc w:val="left"/>
      <w:pPr>
        <w:tabs>
          <w:tab w:val="left" w:pos="708"/>
        </w:tabs>
        <w:ind w:left="2520" w:hanging="2520"/>
      </w:pPr>
      <w:rPr>
        <w:rFonts w:hint="default"/>
      </w:rPr>
    </w:lvl>
    <w:lvl w:ilvl="8">
      <w:start w:val="1"/>
      <w:numFmt w:val="decimal"/>
      <w:lvlText w:val="%1-%2.%3.%4.%5.%6.%7.%8.%9"/>
      <w:lvlJc w:val="left"/>
      <w:pPr>
        <w:tabs>
          <w:tab w:val="left" w:pos="708"/>
        </w:tabs>
        <w:ind w:left="2520" w:hanging="2520"/>
      </w:pPr>
      <w:rPr>
        <w:rFonts w:hint="default"/>
      </w:rPr>
    </w:lvl>
  </w:abstractNum>
  <w:num w:numId="1" w16cid:durableId="1794783817">
    <w:abstractNumId w:val="17"/>
  </w:num>
  <w:num w:numId="2" w16cid:durableId="1496920525">
    <w:abstractNumId w:val="11"/>
  </w:num>
  <w:num w:numId="3" w16cid:durableId="588853166">
    <w:abstractNumId w:val="19"/>
  </w:num>
  <w:num w:numId="4" w16cid:durableId="184827391">
    <w:abstractNumId w:val="33"/>
  </w:num>
  <w:num w:numId="5" w16cid:durableId="289214437">
    <w:abstractNumId w:val="27"/>
  </w:num>
  <w:num w:numId="6" w16cid:durableId="1286427732">
    <w:abstractNumId w:val="21"/>
  </w:num>
  <w:num w:numId="7" w16cid:durableId="950627328">
    <w:abstractNumId w:val="9"/>
  </w:num>
  <w:num w:numId="8" w16cid:durableId="1027604906">
    <w:abstractNumId w:val="29"/>
  </w:num>
  <w:num w:numId="9" w16cid:durableId="2141991332">
    <w:abstractNumId w:val="0"/>
  </w:num>
  <w:num w:numId="10" w16cid:durableId="1828940049">
    <w:abstractNumId w:val="22"/>
  </w:num>
  <w:num w:numId="11" w16cid:durableId="1616862035">
    <w:abstractNumId w:val="25"/>
  </w:num>
  <w:num w:numId="12" w16cid:durableId="228080252">
    <w:abstractNumId w:val="4"/>
  </w:num>
  <w:num w:numId="13" w16cid:durableId="671176834">
    <w:abstractNumId w:val="7"/>
  </w:num>
  <w:num w:numId="14" w16cid:durableId="413010560">
    <w:abstractNumId w:val="12"/>
  </w:num>
  <w:num w:numId="15" w16cid:durableId="1429812823">
    <w:abstractNumId w:val="15"/>
  </w:num>
  <w:num w:numId="16" w16cid:durableId="2000648352">
    <w:abstractNumId w:val="28"/>
  </w:num>
  <w:num w:numId="17" w16cid:durableId="983197139">
    <w:abstractNumId w:val="18"/>
  </w:num>
  <w:num w:numId="18" w16cid:durableId="930356546">
    <w:abstractNumId w:val="14"/>
  </w:num>
  <w:num w:numId="19" w16cid:durableId="1937975498">
    <w:abstractNumId w:val="5"/>
  </w:num>
  <w:num w:numId="20" w16cid:durableId="500587126">
    <w:abstractNumId w:val="3"/>
  </w:num>
  <w:num w:numId="21" w16cid:durableId="1090199216">
    <w:abstractNumId w:val="20"/>
  </w:num>
  <w:num w:numId="22" w16cid:durableId="933440215">
    <w:abstractNumId w:val="32"/>
  </w:num>
  <w:num w:numId="23" w16cid:durableId="129981903">
    <w:abstractNumId w:val="30"/>
  </w:num>
  <w:num w:numId="24" w16cid:durableId="1324893035">
    <w:abstractNumId w:val="16"/>
  </w:num>
  <w:num w:numId="25" w16cid:durableId="1711101881">
    <w:abstractNumId w:val="24"/>
  </w:num>
  <w:num w:numId="26" w16cid:durableId="1310549571">
    <w:abstractNumId w:val="26"/>
  </w:num>
  <w:num w:numId="27" w16cid:durableId="2023047510">
    <w:abstractNumId w:val="1"/>
  </w:num>
  <w:num w:numId="28" w16cid:durableId="1135685831">
    <w:abstractNumId w:val="2"/>
  </w:num>
  <w:num w:numId="29" w16cid:durableId="1947301823">
    <w:abstractNumId w:val="10"/>
  </w:num>
  <w:num w:numId="30" w16cid:durableId="749890670">
    <w:abstractNumId w:val="13"/>
  </w:num>
  <w:num w:numId="31" w16cid:durableId="1580335377">
    <w:abstractNumId w:val="6"/>
  </w:num>
  <w:num w:numId="32" w16cid:durableId="603391643">
    <w:abstractNumId w:val="8"/>
  </w:num>
  <w:num w:numId="33" w16cid:durableId="2010254442">
    <w:abstractNumId w:val="23"/>
  </w:num>
  <w:num w:numId="34" w16cid:durableId="20602768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129"/>
    <w:rsid w:val="00046156"/>
    <w:rsid w:val="00061A88"/>
    <w:rsid w:val="00083439"/>
    <w:rsid w:val="00097B40"/>
    <w:rsid w:val="000C7054"/>
    <w:rsid w:val="00110C66"/>
    <w:rsid w:val="00120733"/>
    <w:rsid w:val="00141E64"/>
    <w:rsid w:val="00146F4C"/>
    <w:rsid w:val="001707B2"/>
    <w:rsid w:val="001A7FD9"/>
    <w:rsid w:val="001B3A41"/>
    <w:rsid w:val="001C75E2"/>
    <w:rsid w:val="00226700"/>
    <w:rsid w:val="00247299"/>
    <w:rsid w:val="00271B5D"/>
    <w:rsid w:val="00292C6F"/>
    <w:rsid w:val="002B1AF1"/>
    <w:rsid w:val="002C078E"/>
    <w:rsid w:val="00332AAF"/>
    <w:rsid w:val="00340B23"/>
    <w:rsid w:val="0036696F"/>
    <w:rsid w:val="003841D8"/>
    <w:rsid w:val="003C7BAB"/>
    <w:rsid w:val="003E13EA"/>
    <w:rsid w:val="003E6469"/>
    <w:rsid w:val="00426A9B"/>
    <w:rsid w:val="004278BB"/>
    <w:rsid w:val="00444115"/>
    <w:rsid w:val="00453088"/>
    <w:rsid w:val="00461BA5"/>
    <w:rsid w:val="00490BBF"/>
    <w:rsid w:val="004A59B2"/>
    <w:rsid w:val="004B6F36"/>
    <w:rsid w:val="004D25A2"/>
    <w:rsid w:val="004E1663"/>
    <w:rsid w:val="004F2ECB"/>
    <w:rsid w:val="00525574"/>
    <w:rsid w:val="005E1008"/>
    <w:rsid w:val="005E6995"/>
    <w:rsid w:val="006020C2"/>
    <w:rsid w:val="00634CDB"/>
    <w:rsid w:val="00687129"/>
    <w:rsid w:val="00690844"/>
    <w:rsid w:val="006A6E83"/>
    <w:rsid w:val="007257DB"/>
    <w:rsid w:val="007352EB"/>
    <w:rsid w:val="00781CF3"/>
    <w:rsid w:val="00782626"/>
    <w:rsid w:val="00786F80"/>
    <w:rsid w:val="007D1DF4"/>
    <w:rsid w:val="007E6AAE"/>
    <w:rsid w:val="007F4FD6"/>
    <w:rsid w:val="0080480A"/>
    <w:rsid w:val="008359F6"/>
    <w:rsid w:val="00840270"/>
    <w:rsid w:val="00863B2E"/>
    <w:rsid w:val="008650C4"/>
    <w:rsid w:val="00886B3D"/>
    <w:rsid w:val="00887790"/>
    <w:rsid w:val="00892914"/>
    <w:rsid w:val="008E1515"/>
    <w:rsid w:val="008F5D0C"/>
    <w:rsid w:val="009B2D49"/>
    <w:rsid w:val="009D5C6D"/>
    <w:rsid w:val="00A07284"/>
    <w:rsid w:val="00A109F6"/>
    <w:rsid w:val="00A151E1"/>
    <w:rsid w:val="00A35681"/>
    <w:rsid w:val="00A739B5"/>
    <w:rsid w:val="00A80839"/>
    <w:rsid w:val="00AD637C"/>
    <w:rsid w:val="00B115CB"/>
    <w:rsid w:val="00B440B9"/>
    <w:rsid w:val="00B91B89"/>
    <w:rsid w:val="00BA4AEC"/>
    <w:rsid w:val="00BD22AB"/>
    <w:rsid w:val="00C174CF"/>
    <w:rsid w:val="00C21E17"/>
    <w:rsid w:val="00C33393"/>
    <w:rsid w:val="00C71EFE"/>
    <w:rsid w:val="00C91EED"/>
    <w:rsid w:val="00C92789"/>
    <w:rsid w:val="00CA4D01"/>
    <w:rsid w:val="00CC4365"/>
    <w:rsid w:val="00D37939"/>
    <w:rsid w:val="00D5331A"/>
    <w:rsid w:val="00D55B7C"/>
    <w:rsid w:val="00D658F8"/>
    <w:rsid w:val="00D87901"/>
    <w:rsid w:val="00D9551B"/>
    <w:rsid w:val="00DB5302"/>
    <w:rsid w:val="00DB692A"/>
    <w:rsid w:val="00DC3C81"/>
    <w:rsid w:val="00DD5303"/>
    <w:rsid w:val="00DD7159"/>
    <w:rsid w:val="00E4566B"/>
    <w:rsid w:val="00E65355"/>
    <w:rsid w:val="00E66ADE"/>
    <w:rsid w:val="00E7680E"/>
    <w:rsid w:val="00E8055B"/>
    <w:rsid w:val="00EC357C"/>
    <w:rsid w:val="00F31282"/>
    <w:rsid w:val="00F379CE"/>
    <w:rsid w:val="00F744F6"/>
    <w:rsid w:val="00F83CB3"/>
    <w:rsid w:val="00F843E1"/>
    <w:rsid w:val="00FB1606"/>
    <w:rsid w:val="00FB5447"/>
    <w:rsid w:val="00FF4DA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D0163"/>
  <w15:docId w15:val="{34294B05-22F4-4EEB-B15B-3129CF332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ascii="Verdana" w:eastAsia="Times New Roman" w:hAnsi="Verdana" w:cs="Times New Roman"/>
      <w:sz w:val="20"/>
      <w:szCs w:val="20"/>
      <w:lang w:eastAsia="nb-NO"/>
    </w:rPr>
  </w:style>
  <w:style w:type="paragraph" w:styleId="Overskrift1">
    <w:name w:val="heading 1"/>
    <w:basedOn w:val="Normal"/>
    <w:link w:val="Overskrift1Tegn"/>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3">
    <w:name w:val="heading 3"/>
    <w:basedOn w:val="Normal"/>
    <w:next w:val="Normal"/>
    <w:link w:val="Overskrift3Tegn"/>
    <w:uiPriority w:val="9"/>
    <w:semiHidden/>
    <w:unhideWhenUsed/>
    <w:qFormat/>
    <w:rsid w:val="005E699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rPr>
      <w:rFonts w:asciiTheme="majorHAnsi" w:eastAsiaTheme="majorEastAsia" w:hAnsiTheme="majorHAnsi" w:cstheme="majorBidi"/>
      <w:color w:val="2E74B5" w:themeColor="accent1" w:themeShade="BF"/>
      <w:sz w:val="32"/>
      <w:szCs w:val="32"/>
      <w:lang w:eastAsia="nb-NO"/>
    </w:rPr>
  </w:style>
  <w:style w:type="paragraph" w:styleId="NormalWeb">
    <w:name w:val="Normal (Web)"/>
    <w:basedOn w:val="Normal"/>
    <w:pPr>
      <w:spacing w:before="180"/>
    </w:pPr>
    <w:rPr>
      <w:rFonts w:ascii="Times New Roman" w:hAnsi="Times New Roman"/>
      <w:sz w:val="24"/>
      <w:szCs w:val="24"/>
    </w:rPr>
  </w:style>
  <w:style w:type="character" w:styleId="Merknadsreferanse">
    <w:name w:val="annotation reference"/>
    <w:rPr>
      <w:sz w:val="16"/>
      <w:szCs w:val="16"/>
    </w:rPr>
  </w:style>
  <w:style w:type="paragraph" w:styleId="Merknadstekst">
    <w:name w:val="annotation text"/>
    <w:basedOn w:val="Normal"/>
    <w:link w:val="MerknadstekstTegn"/>
  </w:style>
  <w:style w:type="character" w:customStyle="1" w:styleId="MerknadstekstTegn">
    <w:name w:val="Merknadstekst Tegn"/>
    <w:basedOn w:val="Standardskriftforavsnitt"/>
    <w:link w:val="Merknadstekst"/>
    <w:rPr>
      <w:rFonts w:ascii="Verdana" w:eastAsia="Times New Roman" w:hAnsi="Verdana" w:cs="Times New Roman"/>
      <w:sz w:val="20"/>
      <w:szCs w:val="20"/>
      <w:lang w:eastAsia="nb-NO"/>
    </w:rPr>
  </w:style>
  <w:style w:type="paragraph" w:styleId="Bobletekst">
    <w:name w:val="Balloon Text"/>
    <w:basedOn w:val="Normal"/>
    <w:link w:val="BobletekstTegn"/>
    <w:rPr>
      <w:rFonts w:ascii="Segoe UI" w:hAnsi="Segoe UI" w:cs="Segoe UI"/>
      <w:sz w:val="18"/>
      <w:szCs w:val="18"/>
    </w:rPr>
  </w:style>
  <w:style w:type="character" w:customStyle="1" w:styleId="BobletekstTegn">
    <w:name w:val="Bobletekst Tegn"/>
    <w:basedOn w:val="Standardskriftforavsnitt"/>
    <w:link w:val="Bobletekst"/>
    <w:rPr>
      <w:rFonts w:ascii="Segoe UI" w:eastAsia="Times New Roman" w:hAnsi="Segoe UI" w:cs="Segoe UI"/>
      <w:sz w:val="18"/>
      <w:szCs w:val="18"/>
      <w:lang w:eastAsia="nb-NO"/>
    </w:rPr>
  </w:style>
  <w:style w:type="paragraph" w:customStyle="1" w:styleId="mortaga">
    <w:name w:val="mortag_a"/>
    <w:basedOn w:val="Normal"/>
    <w:pPr>
      <w:spacing w:before="100" w:after="100"/>
    </w:pPr>
    <w:rPr>
      <w:rFonts w:ascii="Times New Roman" w:hAnsi="Times New Roman"/>
      <w:sz w:val="24"/>
      <w:szCs w:val="24"/>
    </w:rPr>
  </w:style>
  <w:style w:type="paragraph" w:customStyle="1" w:styleId="Default">
    <w:name w:val="Default"/>
    <w:pPr>
      <w:spacing w:after="0" w:line="240" w:lineRule="auto"/>
    </w:pPr>
    <w:rPr>
      <w:rFonts w:ascii="Arial" w:hAnsi="Arial" w:cs="Arial"/>
      <w:color w:val="000000"/>
      <w:sz w:val="24"/>
      <w:szCs w:val="24"/>
    </w:rPr>
  </w:style>
  <w:style w:type="paragraph" w:styleId="Rentekst">
    <w:name w:val="Plain Text"/>
    <w:basedOn w:val="Normal"/>
    <w:link w:val="RentekstTegn"/>
    <w:rPr>
      <w:rFonts w:ascii="Courier New" w:eastAsia="Calibri" w:hAnsi="Courier New" w:cs="Courier New"/>
    </w:rPr>
  </w:style>
  <w:style w:type="character" w:customStyle="1" w:styleId="RentekstTegn">
    <w:name w:val="Ren tekst Tegn"/>
    <w:basedOn w:val="Standardskriftforavsnitt"/>
    <w:link w:val="Rentekst"/>
    <w:rPr>
      <w:rFonts w:ascii="Courier New" w:eastAsia="Calibri" w:hAnsi="Courier New" w:cs="Courier New"/>
      <w:sz w:val="20"/>
      <w:szCs w:val="20"/>
      <w:lang w:eastAsia="nb-NO"/>
    </w:rPr>
  </w:style>
  <w:style w:type="paragraph" w:styleId="Listeavsnitt">
    <w:name w:val="List Paragraph"/>
    <w:basedOn w:val="Normal"/>
    <w:qFormat/>
    <w:pPr>
      <w:ind w:left="720"/>
      <w:contextualSpacing/>
    </w:pPr>
    <w:rPr>
      <w:rFonts w:ascii="Times New Roman" w:hAnsi="Times New Roman"/>
      <w:sz w:val="24"/>
    </w:rPr>
  </w:style>
  <w:style w:type="paragraph" w:styleId="Brdtekst">
    <w:name w:val="Body Text"/>
    <w:basedOn w:val="Normal"/>
    <w:link w:val="BrdtekstTegn"/>
    <w:rPr>
      <w:rFonts w:ascii="LucidaSans" w:hAnsi="LucidaSans"/>
      <w:sz w:val="18"/>
      <w:szCs w:val="18"/>
    </w:rPr>
  </w:style>
  <w:style w:type="character" w:customStyle="1" w:styleId="BrdtekstTegn">
    <w:name w:val="Brødtekst Tegn"/>
    <w:basedOn w:val="Standardskriftforavsnitt"/>
    <w:link w:val="Brdtekst"/>
    <w:rPr>
      <w:rFonts w:ascii="LucidaSans" w:eastAsia="Times New Roman" w:hAnsi="LucidaSans" w:cs="Times New Roman"/>
      <w:sz w:val="18"/>
      <w:szCs w:val="18"/>
      <w:lang w:eastAsia="nb-NO"/>
    </w:rPr>
  </w:style>
  <w:style w:type="paragraph" w:styleId="Kommentaremne">
    <w:name w:val="annotation subject"/>
    <w:basedOn w:val="Merknadstekst"/>
    <w:link w:val="KommentaremneTegn"/>
    <w:rPr>
      <w:b/>
      <w:bCs/>
    </w:rPr>
  </w:style>
  <w:style w:type="character" w:customStyle="1" w:styleId="KommentaremneTegn">
    <w:name w:val="Kommentaremne Tegn"/>
    <w:basedOn w:val="MerknadstekstTegn"/>
    <w:link w:val="Kommentaremne"/>
    <w:rPr>
      <w:rFonts w:ascii="Verdana" w:eastAsia="Times New Roman" w:hAnsi="Verdana" w:cs="Times New Roman"/>
      <w:b/>
      <w:bCs/>
      <w:sz w:val="20"/>
      <w:szCs w:val="20"/>
      <w:lang w:eastAsia="nb-NO"/>
    </w:rPr>
  </w:style>
  <w:style w:type="paragraph" w:styleId="Topptekst">
    <w:name w:val="header"/>
    <w:basedOn w:val="Normal"/>
    <w:link w:val="TopptekstTegn"/>
    <w:pPr>
      <w:tabs>
        <w:tab w:val="center" w:pos="4536"/>
        <w:tab w:val="right" w:pos="9072"/>
      </w:tabs>
    </w:pPr>
  </w:style>
  <w:style w:type="character" w:customStyle="1" w:styleId="TopptekstTegn">
    <w:name w:val="Topptekst Tegn"/>
    <w:basedOn w:val="Standardskriftforavsnitt"/>
    <w:link w:val="Topptekst"/>
    <w:rPr>
      <w:rFonts w:ascii="Verdana" w:eastAsia="Times New Roman" w:hAnsi="Verdana" w:cs="Times New Roman"/>
      <w:sz w:val="20"/>
      <w:szCs w:val="20"/>
      <w:lang w:eastAsia="nb-NO"/>
    </w:rPr>
  </w:style>
  <w:style w:type="paragraph" w:styleId="Bunntekst">
    <w:name w:val="footer"/>
    <w:basedOn w:val="Normal"/>
    <w:link w:val="BunntekstTegn"/>
    <w:pPr>
      <w:tabs>
        <w:tab w:val="center" w:pos="4536"/>
        <w:tab w:val="right" w:pos="9072"/>
      </w:tabs>
    </w:pPr>
  </w:style>
  <w:style w:type="character" w:customStyle="1" w:styleId="BunntekstTegn">
    <w:name w:val="Bunntekst Tegn"/>
    <w:basedOn w:val="Standardskriftforavsnitt"/>
    <w:link w:val="Bunntekst"/>
    <w:rPr>
      <w:rFonts w:ascii="Verdana" w:eastAsia="Times New Roman" w:hAnsi="Verdana" w:cs="Times New Roman"/>
      <w:sz w:val="20"/>
      <w:szCs w:val="20"/>
      <w:lang w:eastAsia="nb-NO"/>
    </w:rPr>
  </w:style>
  <w:style w:type="character" w:customStyle="1" w:styleId="highlight2">
    <w:name w:val="highlight2"/>
    <w:basedOn w:val="Standardskriftforavsnitt"/>
    <w:rPr>
      <w:shd w:val="clear" w:color="auto" w:fill="FFF6B2"/>
    </w:rPr>
  </w:style>
  <w:style w:type="paragraph" w:styleId="Ingenmellomrom">
    <w:name w:val="No Spacing"/>
    <w:link w:val="IngenmellomromTegn"/>
    <w:pPr>
      <w:spacing w:after="0" w:line="240" w:lineRule="auto"/>
    </w:pPr>
    <w:rPr>
      <w:rFonts w:eastAsiaTheme="minorEastAsia"/>
      <w:lang w:eastAsia="nb-NO"/>
    </w:rPr>
  </w:style>
  <w:style w:type="character" w:customStyle="1" w:styleId="IngenmellomromTegn">
    <w:name w:val="Ingen mellomrom Tegn"/>
    <w:basedOn w:val="Standardskriftforavsnitt"/>
    <w:link w:val="Ingenmellomrom"/>
    <w:rPr>
      <w:rFonts w:eastAsiaTheme="minorEastAsia"/>
      <w:lang w:eastAsia="nb-NO"/>
    </w:rPr>
  </w:style>
  <w:style w:type="paragraph" w:styleId="Sluttnotetekst">
    <w:name w:val="endnote text"/>
    <w:basedOn w:val="Normal"/>
    <w:link w:val="SluttnotetekstTegn"/>
    <w:pPr>
      <w:spacing w:after="0" w:line="240" w:lineRule="auto"/>
    </w:pPr>
  </w:style>
  <w:style w:type="character" w:customStyle="1" w:styleId="SluttnotetekstTegn">
    <w:name w:val="Sluttnotetekst Tegn"/>
    <w:basedOn w:val="Standardskriftforavsnitt"/>
    <w:link w:val="Sluttnotetekst"/>
    <w:rPr>
      <w:rFonts w:ascii="Verdana" w:eastAsia="Times New Roman" w:hAnsi="Verdana" w:cs="Times New Roman"/>
      <w:sz w:val="20"/>
      <w:szCs w:val="20"/>
      <w:lang w:eastAsia="nb-NO"/>
    </w:rPr>
  </w:style>
  <w:style w:type="character" w:styleId="Sluttnotereferanse">
    <w:name w:val="endnote reference"/>
    <w:basedOn w:val="Standardskriftforavsnitt"/>
    <w:rPr>
      <w:vertAlign w:val="superscript"/>
    </w:rPr>
  </w:style>
  <w:style w:type="paragraph" w:styleId="Fotnotetekst">
    <w:name w:val="footnote text"/>
    <w:basedOn w:val="Normal"/>
    <w:link w:val="FotnotetekstTegn"/>
    <w:pPr>
      <w:spacing w:after="0" w:line="240" w:lineRule="auto"/>
    </w:pPr>
  </w:style>
  <w:style w:type="character" w:customStyle="1" w:styleId="FotnotetekstTegn">
    <w:name w:val="Fotnotetekst Tegn"/>
    <w:basedOn w:val="Standardskriftforavsnitt"/>
    <w:link w:val="Fotnotetekst"/>
    <w:rPr>
      <w:rFonts w:ascii="Verdana" w:eastAsia="Times New Roman" w:hAnsi="Verdana" w:cs="Times New Roman"/>
      <w:sz w:val="20"/>
      <w:szCs w:val="20"/>
      <w:lang w:eastAsia="nb-NO"/>
    </w:rPr>
  </w:style>
  <w:style w:type="character" w:styleId="Fotnotereferanse">
    <w:name w:val="footnote reference"/>
    <w:basedOn w:val="Standardskriftforavsnitt"/>
    <w:rPr>
      <w:vertAlign w:val="superscript"/>
    </w:rPr>
  </w:style>
  <w:style w:type="table" w:styleId="Tabellrutenett">
    <w:name w:val="Table Grid"/>
    <w:tblPr>
      <w:tblCellMar>
        <w:top w:w="0" w:type="dxa"/>
        <w:left w:w="0" w:type="dxa"/>
        <w:bottom w:w="0" w:type="dxa"/>
        <w:right w:w="0" w:type="dxa"/>
      </w:tblCellMar>
    </w:tblPr>
  </w:style>
  <w:style w:type="character" w:customStyle="1" w:styleId="Overskrift3Tegn">
    <w:name w:val="Overskrift 3 Tegn"/>
    <w:basedOn w:val="Standardskriftforavsnitt"/>
    <w:link w:val="Overskrift3"/>
    <w:uiPriority w:val="9"/>
    <w:semiHidden/>
    <w:rsid w:val="005E6995"/>
    <w:rPr>
      <w:rFonts w:asciiTheme="majorHAnsi" w:eastAsiaTheme="majorEastAsia" w:hAnsiTheme="majorHAnsi" w:cstheme="majorBidi"/>
      <w:color w:val="1F4D78" w:themeColor="accent1" w:themeShade="7F"/>
      <w:sz w:val="24"/>
      <w:szCs w:val="24"/>
      <w:lang w:eastAsia="nb-NO"/>
    </w:rPr>
  </w:style>
  <w:style w:type="paragraph" w:styleId="Revisjon">
    <w:name w:val="Revision"/>
    <w:hidden/>
    <w:uiPriority w:val="99"/>
    <w:semiHidden/>
    <w:rsid w:val="00061A88"/>
    <w:pPr>
      <w:spacing w:after="0" w:line="240" w:lineRule="auto"/>
    </w:pPr>
    <w:rPr>
      <w:rFonts w:ascii="Verdana" w:eastAsia="Times New Roman" w:hAnsi="Verdana" w:cs="Times New Roman"/>
      <w:sz w:val="20"/>
      <w:szCs w:val="20"/>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625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714C2524E83B42AD066CA1B09EEA67" ma:contentTypeVersion="12" ma:contentTypeDescription="Create a new document." ma:contentTypeScope="" ma:versionID="4283ad7fb5ad5c2eadf96b99b2bb76e9">
  <xsd:schema xmlns:xsd="http://www.w3.org/2001/XMLSchema" xmlns:xs="http://www.w3.org/2001/XMLSchema" xmlns:p="http://schemas.microsoft.com/office/2006/metadata/properties" xmlns:ns2="44a45429-1ba8-4dde-9fdd-6a1b5feb443b" xmlns:ns3="a481016c-9238-43d6-8cb7-7c3365e8d1fb" targetNamespace="http://schemas.microsoft.com/office/2006/metadata/properties" ma:root="true" ma:fieldsID="267e41d0808dc64949755552ae883172" ns2:_="" ns3:_="">
    <xsd:import namespace="44a45429-1ba8-4dde-9fdd-6a1b5feb443b"/>
    <xsd:import namespace="a481016c-9238-43d6-8cb7-7c3365e8d1f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SearchPropertie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a45429-1ba8-4dde-9fdd-6a1b5feb44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6aa17d48-2e14-4583-a04d-1c7007442074"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481016c-9238-43d6-8cb7-7c3365e8d1f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949bb094-96bb-43e4-a9e4-a0a6a1e447dc}" ma:internalName="TaxCatchAll" ma:showField="CatchAllData" ma:web="a481016c-9238-43d6-8cb7-7c3365e8d1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481016c-9238-43d6-8cb7-7c3365e8d1fb" xsi:nil="true"/>
    <lcf76f155ced4ddcb4097134ff3c332f xmlns="44a45429-1ba8-4dde-9fdd-6a1b5feb443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32F7155-B52A-49F1-8979-F59F85F69B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a45429-1ba8-4dde-9fdd-6a1b5feb443b"/>
    <ds:schemaRef ds:uri="a481016c-9238-43d6-8cb7-7c3365e8d1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DA42BD-6E2F-4604-AD73-761E9FEB4192}">
  <ds:schemaRefs>
    <ds:schemaRef ds:uri="http://schemas.microsoft.com/sharepoint/v3/contenttype/forms"/>
  </ds:schemaRefs>
</ds:datastoreItem>
</file>

<file path=customXml/itemProps3.xml><?xml version="1.0" encoding="utf-8"?>
<ds:datastoreItem xmlns:ds="http://schemas.openxmlformats.org/officeDocument/2006/customXml" ds:itemID="{06F215AE-4E61-4401-88E0-8D737BB58C7A}">
  <ds:schemaRefs>
    <ds:schemaRef ds:uri="http://schemas.microsoft.com/office/2006/metadata/properties"/>
    <ds:schemaRef ds:uri="http://schemas.microsoft.com/office/infopath/2007/PartnerControls"/>
    <ds:schemaRef ds:uri="a481016c-9238-43d6-8cb7-7c3365e8d1fb"/>
    <ds:schemaRef ds:uri="44a45429-1ba8-4dde-9fdd-6a1b5feb443b"/>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5996</Words>
  <Characters>31785</Characters>
  <Application>Microsoft Office Word</Application>
  <DocSecurity>0</DocSecurity>
  <Lines>264</Lines>
  <Paragraphs>75</Paragraphs>
  <ScaleCrop>false</ScaleCrop>
  <HeadingPairs>
    <vt:vector size="2" baseType="variant">
      <vt:variant>
        <vt:lpstr>Tittel</vt:lpstr>
      </vt:variant>
      <vt:variant>
        <vt:i4>1</vt:i4>
      </vt:variant>
    </vt:vector>
  </HeadingPairs>
  <TitlesOfParts>
    <vt:vector size="1" baseType="lpstr">
      <vt:lpstr/>
    </vt:vector>
  </TitlesOfParts>
  <Company>OBOS</Company>
  <LinksUpToDate>false</LinksUpToDate>
  <CharactersWithSpaces>37706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Espen Jørgensen</dc:creator>
  <cp:lastModifiedBy>Espen Jørgensen</cp:lastModifiedBy>
  <cp:revision>3</cp:revision>
  <cp:lastPrinted>2024-03-11T09:06:00Z</cp:lastPrinted>
  <dcterms:created xsi:type="dcterms:W3CDTF">2024-04-26T13:06:00Z</dcterms:created>
  <dcterms:modified xsi:type="dcterms:W3CDTF">2024-04-26T13:10:00Z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_TransactionID">
    <vt:lpwstr>9EACD454404BFFD6</vt:lpwstr>
  </property>
  <property fmtid="{D5CDD505-2E9C-101B-9397-08002B2CF9AE}" pid="3" name="MSIP_Label_a7769e25-4e49-494a-a594-b4a38ae5b775_Enabled">
    <vt:lpwstr>true</vt:lpwstr>
  </property>
  <property fmtid="{D5CDD505-2E9C-101B-9397-08002B2CF9AE}" pid="4" name="MSIP_Label_a7769e25-4e49-494a-a594-b4a38ae5b775_SetDate">
    <vt:lpwstr>2021-12-20T13:33:08Z</vt:lpwstr>
  </property>
  <property fmtid="{D5CDD505-2E9C-101B-9397-08002B2CF9AE}" pid="5" name="MSIP_Label_a7769e25-4e49-494a-a594-b4a38ae5b775_Method">
    <vt:lpwstr>Privileged</vt:lpwstr>
  </property>
  <property fmtid="{D5CDD505-2E9C-101B-9397-08002B2CF9AE}" pid="6" name="MSIP_Label_a7769e25-4e49-494a-a594-b4a38ae5b775_Name">
    <vt:lpwstr>OBOS Beskyttet</vt:lpwstr>
  </property>
  <property fmtid="{D5CDD505-2E9C-101B-9397-08002B2CF9AE}" pid="7" name="MSIP_Label_a7769e25-4e49-494a-a594-b4a38ae5b775_SiteId">
    <vt:lpwstr>b4377ef1-c046-4443-9d44-349c6e4902fa</vt:lpwstr>
  </property>
  <property fmtid="{D5CDD505-2E9C-101B-9397-08002B2CF9AE}" pid="8" name="MSIP_Label_a7769e25-4e49-494a-a594-b4a38ae5b775_ActionId">
    <vt:lpwstr>c37be92b-d1c0-4333-a585-3bfac25c88e9</vt:lpwstr>
  </property>
  <property fmtid="{D5CDD505-2E9C-101B-9397-08002B2CF9AE}" pid="9" name="MSIP_Label_a7769e25-4e49-494a-a594-b4a38ae5b775_ContentBits">
    <vt:lpwstr>2</vt:lpwstr>
  </property>
  <property fmtid="{D5CDD505-2E9C-101B-9397-08002B2CF9AE}" pid="10" name="ContentTypeId">
    <vt:lpwstr>0x010100A1714C2524E83B42AD066CA1B09EEA67</vt:lpwstr>
  </property>
</Properties>
</file>